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9C" w:rsidRPr="00F05F15" w:rsidRDefault="00BA2B9C" w:rsidP="00F75BD9">
      <w:pPr>
        <w:spacing w:line="360" w:lineRule="auto"/>
        <w:ind w:firstLine="708"/>
        <w:jc w:val="right"/>
        <w:rPr>
          <w:rFonts w:ascii="Calibri" w:hAnsi="Calibri"/>
          <w:color w:val="000000"/>
          <w:sz w:val="22"/>
          <w:szCs w:val="22"/>
        </w:rPr>
      </w:pPr>
      <w:r w:rsidRPr="00F05F15">
        <w:rPr>
          <w:rFonts w:ascii="Calibri" w:hAnsi="Calibri"/>
          <w:color w:val="000000"/>
          <w:sz w:val="22"/>
          <w:szCs w:val="22"/>
        </w:rPr>
        <w:t xml:space="preserve"> Warszawa, </w:t>
      </w:r>
      <w:r w:rsidR="009B7460">
        <w:rPr>
          <w:rFonts w:ascii="Calibri" w:hAnsi="Calibri"/>
          <w:color w:val="000000"/>
          <w:sz w:val="22"/>
          <w:szCs w:val="22"/>
        </w:rPr>
        <w:t>24.10.2019</w:t>
      </w:r>
      <w:r w:rsidR="00494C2D" w:rsidRPr="009B7460">
        <w:rPr>
          <w:rFonts w:ascii="Calibri" w:hAnsi="Calibri"/>
          <w:color w:val="000000"/>
          <w:sz w:val="22"/>
          <w:szCs w:val="22"/>
        </w:rPr>
        <w:t xml:space="preserve"> </w:t>
      </w:r>
      <w:r w:rsidRPr="009B7460">
        <w:rPr>
          <w:rFonts w:ascii="Calibri" w:hAnsi="Calibri"/>
          <w:color w:val="000000"/>
          <w:sz w:val="22"/>
          <w:szCs w:val="22"/>
        </w:rPr>
        <w:t>roku</w:t>
      </w:r>
    </w:p>
    <w:p w:rsidR="00A52AFF" w:rsidRPr="00F05F15" w:rsidRDefault="00A52AFF" w:rsidP="00F75BD9">
      <w:pPr>
        <w:spacing w:line="360" w:lineRule="auto"/>
        <w:ind w:firstLine="708"/>
        <w:rPr>
          <w:rFonts w:ascii="Calibri" w:hAnsi="Calibri"/>
          <w:sz w:val="22"/>
          <w:szCs w:val="22"/>
        </w:rPr>
      </w:pPr>
    </w:p>
    <w:p w:rsidR="00BA2B9C" w:rsidRPr="00F05F15" w:rsidRDefault="00494C2D" w:rsidP="00F75BD9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F05F15">
        <w:rPr>
          <w:rFonts w:ascii="Calibri" w:hAnsi="Calibri"/>
          <w:b/>
          <w:color w:val="000000"/>
          <w:sz w:val="22"/>
          <w:szCs w:val="22"/>
        </w:rPr>
        <w:t>ZAPYTANIE OFERTOWE</w:t>
      </w:r>
    </w:p>
    <w:p w:rsidR="00BA2B9C" w:rsidRPr="00F05F15" w:rsidDel="00C31910" w:rsidRDefault="00BA2B9C" w:rsidP="00F75BD9">
      <w:pPr>
        <w:spacing w:line="360" w:lineRule="auto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F05F15">
        <w:rPr>
          <w:rFonts w:ascii="Calibri" w:hAnsi="Calibri"/>
          <w:b/>
          <w:bCs/>
          <w:color w:val="000000"/>
          <w:sz w:val="22"/>
          <w:szCs w:val="22"/>
        </w:rPr>
        <w:t xml:space="preserve">na  </w:t>
      </w:r>
      <w:r w:rsidR="008D56FD" w:rsidRPr="00F05F15">
        <w:rPr>
          <w:rFonts w:ascii="Calibri" w:hAnsi="Calibri"/>
          <w:b/>
          <w:bCs/>
          <w:color w:val="000000"/>
          <w:sz w:val="22"/>
          <w:szCs w:val="22"/>
        </w:rPr>
        <w:t>konserwację</w:t>
      </w:r>
      <w:r w:rsidR="0091021A" w:rsidRPr="00F05F15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115EF3" w:rsidRPr="00115EF3">
        <w:rPr>
          <w:rFonts w:ascii="Calibri" w:hAnsi="Calibri"/>
          <w:b/>
          <w:bCs/>
          <w:color w:val="000000"/>
          <w:sz w:val="22"/>
          <w:szCs w:val="22"/>
        </w:rPr>
        <w:t>dwufazowego węzła centralnego ogrzewania i ciepłej wody, w który wyposażony jest budynek Wydziału Psychologii UW w Warszawie ul. Stawki 5/7</w:t>
      </w:r>
    </w:p>
    <w:p w:rsidR="00BA2B9C" w:rsidRPr="00F05F15" w:rsidRDefault="00BA2B9C" w:rsidP="00F75BD9">
      <w:pPr>
        <w:spacing w:line="360" w:lineRule="auto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F05F15">
        <w:rPr>
          <w:rFonts w:ascii="Calibri" w:hAnsi="Calibri"/>
          <w:b/>
          <w:bCs/>
          <w:color w:val="000000"/>
          <w:sz w:val="22"/>
          <w:szCs w:val="22"/>
        </w:rPr>
        <w:t>Szacunkow</w:t>
      </w:r>
      <w:r w:rsidR="00C466F9" w:rsidRPr="00F05F15">
        <w:rPr>
          <w:rFonts w:ascii="Calibri" w:hAnsi="Calibri"/>
          <w:b/>
          <w:bCs/>
          <w:color w:val="000000"/>
          <w:sz w:val="22"/>
          <w:szCs w:val="22"/>
        </w:rPr>
        <w:t>a wartość zamówienia: poniżej 10</w:t>
      </w:r>
      <w:r w:rsidRPr="00F05F15">
        <w:rPr>
          <w:rFonts w:ascii="Calibri" w:hAnsi="Calibri"/>
          <w:b/>
          <w:bCs/>
          <w:color w:val="000000"/>
          <w:sz w:val="22"/>
          <w:szCs w:val="22"/>
        </w:rPr>
        <w:t xml:space="preserve"> 000 euro</w:t>
      </w:r>
    </w:p>
    <w:p w:rsidR="00C466F9" w:rsidRPr="00F05F15" w:rsidRDefault="00F75BD9" w:rsidP="00F75BD9">
      <w:pPr>
        <w:spacing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</w:t>
      </w:r>
      <w:r w:rsidR="00C466F9" w:rsidRPr="00F05F15">
        <w:rPr>
          <w:rFonts w:ascii="Calibri" w:hAnsi="Calibri"/>
          <w:b/>
          <w:bCs/>
          <w:color w:val="000000"/>
          <w:sz w:val="22"/>
          <w:szCs w:val="22"/>
        </w:rPr>
        <w:t xml:space="preserve">ostępowanie </w:t>
      </w:r>
      <w:r w:rsidR="00115EF3" w:rsidRPr="00EB5C65">
        <w:rPr>
          <w:rFonts w:ascii="Calibri" w:hAnsi="Calibri"/>
          <w:b/>
          <w:bCs/>
          <w:color w:val="000000"/>
          <w:sz w:val="22"/>
          <w:szCs w:val="22"/>
        </w:rPr>
        <w:t xml:space="preserve">nr </w:t>
      </w:r>
      <w:proofErr w:type="spellStart"/>
      <w:r w:rsidR="00115EF3" w:rsidRPr="00EB5C65">
        <w:rPr>
          <w:rFonts w:ascii="Calibri" w:hAnsi="Calibri"/>
          <w:b/>
          <w:bCs/>
          <w:color w:val="000000"/>
          <w:sz w:val="22"/>
          <w:szCs w:val="22"/>
        </w:rPr>
        <w:t>WPs</w:t>
      </w:r>
      <w:proofErr w:type="spellEnd"/>
      <w:r w:rsidR="00115EF3" w:rsidRPr="00EB5C65">
        <w:rPr>
          <w:rFonts w:ascii="Calibri" w:hAnsi="Calibri"/>
          <w:b/>
          <w:bCs/>
          <w:color w:val="000000"/>
          <w:sz w:val="22"/>
          <w:szCs w:val="22"/>
        </w:rPr>
        <w:t>/</w:t>
      </w:r>
      <w:r w:rsidR="00EB5C65" w:rsidRPr="00EB5C65">
        <w:rPr>
          <w:rFonts w:ascii="Calibri" w:hAnsi="Calibri"/>
          <w:b/>
          <w:bCs/>
          <w:color w:val="000000"/>
          <w:sz w:val="22"/>
          <w:szCs w:val="22"/>
        </w:rPr>
        <w:t>116</w:t>
      </w:r>
      <w:r w:rsidR="00494C2D" w:rsidRPr="00EB5C65">
        <w:rPr>
          <w:rFonts w:ascii="Calibri" w:hAnsi="Calibri"/>
          <w:b/>
          <w:bCs/>
          <w:color w:val="000000"/>
          <w:sz w:val="22"/>
          <w:szCs w:val="22"/>
        </w:rPr>
        <w:t>/201</w:t>
      </w:r>
      <w:r w:rsidR="002B6123" w:rsidRPr="00EB5C65">
        <w:rPr>
          <w:rFonts w:ascii="Calibri" w:hAnsi="Calibri"/>
          <w:b/>
          <w:bCs/>
          <w:color w:val="000000"/>
          <w:sz w:val="22"/>
          <w:szCs w:val="22"/>
        </w:rPr>
        <w:t>9</w:t>
      </w:r>
      <w:r w:rsidR="00494C2D" w:rsidRPr="00EB5C65">
        <w:rPr>
          <w:rFonts w:ascii="Calibri" w:hAnsi="Calibri"/>
          <w:b/>
          <w:bCs/>
          <w:color w:val="000000"/>
          <w:sz w:val="22"/>
          <w:szCs w:val="22"/>
        </w:rPr>
        <w:t>/</w:t>
      </w:r>
      <w:r w:rsidR="00EB5C65" w:rsidRPr="00EB5C65">
        <w:rPr>
          <w:rFonts w:ascii="Calibri" w:hAnsi="Calibri"/>
          <w:b/>
          <w:bCs/>
          <w:color w:val="000000"/>
          <w:sz w:val="22"/>
          <w:szCs w:val="22"/>
        </w:rPr>
        <w:t>MM</w:t>
      </w:r>
    </w:p>
    <w:p w:rsidR="00BA2B9C" w:rsidRPr="00F05F15" w:rsidRDefault="00BA2B9C" w:rsidP="00F75BD9">
      <w:pPr>
        <w:pStyle w:val="Tytu"/>
        <w:spacing w:line="360" w:lineRule="auto"/>
        <w:jc w:val="both"/>
        <w:rPr>
          <w:rFonts w:ascii="Calibri" w:hAnsi="Calibri"/>
          <w:b w:val="0"/>
          <w:color w:val="000000"/>
          <w:sz w:val="22"/>
          <w:szCs w:val="22"/>
        </w:rPr>
      </w:pPr>
    </w:p>
    <w:p w:rsidR="00BA2B9C" w:rsidRPr="00F05F15" w:rsidRDefault="00BA2B9C" w:rsidP="00F75BD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2B9C" w:rsidRPr="00F05F15" w:rsidRDefault="00BA2B9C" w:rsidP="00F75BD9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F05F15">
        <w:rPr>
          <w:rFonts w:ascii="Calibri" w:hAnsi="Calibri"/>
          <w:b/>
          <w:bCs/>
          <w:color w:val="000000"/>
          <w:sz w:val="22"/>
          <w:szCs w:val="22"/>
        </w:rPr>
        <w:t>1. 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23"/>
      </w:tblGrid>
      <w:tr w:rsidR="00BA2B9C" w:rsidRPr="00F05F15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BA2B9C" w:rsidRPr="00F05F15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15">
              <w:rPr>
                <w:rFonts w:ascii="Calibri" w:hAnsi="Calibri"/>
                <w:color w:val="000000"/>
                <w:sz w:val="22"/>
                <w:szCs w:val="22"/>
              </w:rPr>
              <w:t>Wydział Psychologii Uniwersytetu Warszawskiego</w:t>
            </w:r>
          </w:p>
          <w:p w:rsidR="00BA2B9C" w:rsidRPr="00F05F15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F15">
              <w:rPr>
                <w:rFonts w:ascii="Calibri" w:hAnsi="Calibri"/>
                <w:color w:val="000000"/>
                <w:sz w:val="22"/>
                <w:szCs w:val="22"/>
              </w:rPr>
              <w:t>ul. Stawki 5/7, 00-183 Warszawa</w:t>
            </w:r>
          </w:p>
        </w:tc>
      </w:tr>
      <w:tr w:rsidR="00BA2B9C" w:rsidRPr="009B7460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9C" w:rsidRPr="00F05F15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F05F15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REGON 24000001258</w:t>
            </w:r>
          </w:p>
          <w:p w:rsidR="00BA2B9C" w:rsidRPr="00F05F15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F05F15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NIP: 525-001-12-66</w:t>
            </w:r>
          </w:p>
          <w:p w:rsidR="00BA2B9C" w:rsidRPr="00F05F15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F05F15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fax (22) 635-79-91</w:t>
            </w:r>
          </w:p>
          <w:p w:rsidR="00BA2B9C" w:rsidRPr="00F05F15" w:rsidRDefault="0030754D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hyperlink r:id="rId7" w:history="1">
              <w:r w:rsidR="00BA2B9C" w:rsidRPr="00F05F15">
                <w:rPr>
                  <w:rStyle w:val="Hipercze"/>
                  <w:rFonts w:ascii="Calibri" w:hAnsi="Calibri"/>
                  <w:sz w:val="22"/>
                  <w:szCs w:val="22"/>
                  <w:lang w:val="nl-NL"/>
                </w:rPr>
                <w:t>www.psych.uw.edu.pl</w:t>
              </w:r>
            </w:hyperlink>
          </w:p>
          <w:p w:rsidR="00BA2B9C" w:rsidRPr="00F05F15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proofErr w:type="spellStart"/>
            <w:r w:rsidRPr="00F05F15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 w:rsidRPr="00F05F15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: sekog@psych.uw.edu.pl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B9C" w:rsidRPr="00F05F15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F05F15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Osoba do kontaktów w sprawie zapytania: </w:t>
            </w:r>
          </w:p>
          <w:p w:rsidR="00F75BD9" w:rsidRPr="009B7460" w:rsidRDefault="00F75BD9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A2B9C" w:rsidRDefault="00F75BD9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e-mail</w:t>
            </w:r>
            <w:r w:rsidR="00BA2B9C" w:rsidRPr="00F75BD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="009B7460" w:rsidRPr="009B7460">
                <w:rPr>
                  <w:rStyle w:val="Hipercze"/>
                  <w:rFonts w:ascii="Calibri" w:hAnsi="Calibri"/>
                  <w:sz w:val="22"/>
                  <w:szCs w:val="22"/>
                  <w:lang w:val="en-US"/>
                </w:rPr>
                <w:t>pawel.kosnik@psych.uw.edu.pl</w:t>
              </w:r>
            </w:hyperlink>
          </w:p>
          <w:p w:rsidR="009B7460" w:rsidRDefault="009B7460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tel.: 22 55 49 710 </w:t>
            </w:r>
          </w:p>
          <w:p w:rsidR="00F75BD9" w:rsidRPr="00F05F15" w:rsidRDefault="00F75BD9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</w:p>
          <w:p w:rsidR="00BA2B9C" w:rsidRPr="00F75BD9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BA2B9C" w:rsidRPr="00F05F15" w:rsidRDefault="00BA2B9C" w:rsidP="00F75BD9">
      <w:pPr>
        <w:spacing w:line="360" w:lineRule="auto"/>
        <w:jc w:val="both"/>
        <w:rPr>
          <w:rFonts w:ascii="Calibri" w:hAnsi="Calibri"/>
          <w:b/>
          <w:color w:val="000000"/>
          <w:sz w:val="22"/>
          <w:szCs w:val="22"/>
          <w:lang w:val="de-DE"/>
        </w:rPr>
      </w:pPr>
    </w:p>
    <w:p w:rsidR="00BA2B9C" w:rsidRPr="00F05F15" w:rsidRDefault="00BA2B9C" w:rsidP="00F75BD9">
      <w:pPr>
        <w:spacing w:line="36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F05F15">
        <w:rPr>
          <w:rFonts w:ascii="Calibri" w:hAnsi="Calibri"/>
          <w:b/>
          <w:color w:val="000000"/>
          <w:sz w:val="22"/>
          <w:szCs w:val="22"/>
        </w:rPr>
        <w:t>2. ZAKRES ZAMÓWIENIA</w:t>
      </w:r>
    </w:p>
    <w:p w:rsidR="00F75BD9" w:rsidRPr="00F75BD9" w:rsidRDefault="00115EF3" w:rsidP="00F75BD9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Przedmiot zamówienia stanowi</w:t>
      </w:r>
      <w:r w:rsidR="008D56FD" w:rsidRPr="00F05F1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usługa</w:t>
      </w:r>
      <w:r w:rsidRPr="00115EF3">
        <w:rPr>
          <w:rFonts w:ascii="Calibri" w:hAnsi="Calibri"/>
          <w:sz w:val="22"/>
          <w:szCs w:val="22"/>
        </w:rPr>
        <w:t xml:space="preserve"> konserwacji dwufazowego węzła centralnego ogrzewania i ciepłej wody, w który wyposażony jest budynek</w:t>
      </w:r>
      <w:r w:rsidRPr="00115EF3">
        <w:rPr>
          <w:rFonts w:ascii="Calibri" w:hAnsi="Calibri"/>
          <w:b/>
          <w:bCs/>
          <w:sz w:val="22"/>
          <w:szCs w:val="22"/>
        </w:rPr>
        <w:t xml:space="preserve"> </w:t>
      </w:r>
      <w:r w:rsidRPr="00115EF3">
        <w:rPr>
          <w:rFonts w:ascii="Calibri" w:hAnsi="Calibri"/>
          <w:bCs/>
          <w:sz w:val="22"/>
          <w:szCs w:val="22"/>
        </w:rPr>
        <w:t>Wydziału Psychologii UW w Warszawie ul. Stawki 5/7</w:t>
      </w:r>
      <w:r>
        <w:rPr>
          <w:rFonts w:ascii="Calibri" w:hAnsi="Calibri"/>
          <w:bCs/>
          <w:sz w:val="22"/>
          <w:szCs w:val="22"/>
        </w:rPr>
        <w:t>.</w:t>
      </w:r>
    </w:p>
    <w:p w:rsidR="00D7657E" w:rsidRDefault="00D7657E" w:rsidP="00F75BD9">
      <w:pPr>
        <w:pStyle w:val="NormalnyWeb"/>
        <w:spacing w:before="0" w:beforeAutospacing="0" w:after="0" w:afterAutospacing="0" w:line="360" w:lineRule="auto"/>
        <w:rPr>
          <w:rFonts w:ascii="Calibri" w:hAnsi="Calibri"/>
          <w:b/>
          <w:sz w:val="22"/>
          <w:szCs w:val="22"/>
        </w:rPr>
      </w:pPr>
    </w:p>
    <w:p w:rsidR="00A52AFF" w:rsidRPr="00F05F15" w:rsidRDefault="008D56FD" w:rsidP="00F75BD9">
      <w:pPr>
        <w:pStyle w:val="NormalnyWeb"/>
        <w:spacing w:before="0" w:beforeAutospacing="0" w:after="0" w:afterAutospacing="0" w:line="360" w:lineRule="auto"/>
        <w:rPr>
          <w:rFonts w:ascii="Calibri" w:hAnsi="Calibri"/>
          <w:b/>
          <w:sz w:val="22"/>
          <w:szCs w:val="22"/>
        </w:rPr>
      </w:pPr>
      <w:r w:rsidRPr="00F05F15">
        <w:rPr>
          <w:rFonts w:ascii="Calibri" w:hAnsi="Calibri"/>
          <w:b/>
          <w:sz w:val="22"/>
          <w:szCs w:val="22"/>
        </w:rPr>
        <w:t xml:space="preserve">3. SZCZEGÓŁOWY OPIS PRZEDMIOTU ZAMÓWIENIA </w:t>
      </w:r>
    </w:p>
    <w:p w:rsidR="002170F1" w:rsidRPr="00F05F15" w:rsidRDefault="00494C2D" w:rsidP="00F75BD9">
      <w:pPr>
        <w:spacing w:line="360" w:lineRule="auto"/>
        <w:rPr>
          <w:rFonts w:ascii="Calibri" w:hAnsi="Calibri"/>
          <w:sz w:val="22"/>
          <w:szCs w:val="22"/>
        </w:rPr>
      </w:pPr>
      <w:r w:rsidRPr="00F05F15">
        <w:rPr>
          <w:rFonts w:ascii="Calibri" w:hAnsi="Calibri"/>
          <w:sz w:val="22"/>
          <w:szCs w:val="22"/>
        </w:rPr>
        <w:t xml:space="preserve">Szczegółowy opis przedmiotu zamówienia zawiera wzór umowy wraz z załącznikami. </w:t>
      </w:r>
    </w:p>
    <w:p w:rsidR="00D7657E" w:rsidRDefault="00D7657E" w:rsidP="00115EF3">
      <w:pPr>
        <w:pStyle w:val="NormalnyWeb"/>
        <w:spacing w:before="0" w:beforeAutospacing="0" w:after="0" w:afterAutospacing="0" w:line="360" w:lineRule="auto"/>
        <w:rPr>
          <w:rFonts w:ascii="Calibri" w:hAnsi="Calibri"/>
          <w:b/>
          <w:sz w:val="22"/>
          <w:szCs w:val="22"/>
        </w:rPr>
      </w:pPr>
    </w:p>
    <w:p w:rsidR="00115EF3" w:rsidRDefault="008D56FD" w:rsidP="00115EF3">
      <w:pPr>
        <w:pStyle w:val="NormalnyWeb"/>
        <w:spacing w:before="0" w:beforeAutospacing="0" w:after="0" w:afterAutospacing="0" w:line="360" w:lineRule="auto"/>
        <w:rPr>
          <w:rFonts w:ascii="Calibri" w:hAnsi="Calibri"/>
          <w:b/>
          <w:sz w:val="22"/>
          <w:szCs w:val="22"/>
        </w:rPr>
      </w:pPr>
      <w:r w:rsidRPr="00F05F15">
        <w:rPr>
          <w:rFonts w:ascii="Calibri" w:hAnsi="Calibri"/>
          <w:b/>
          <w:sz w:val="22"/>
          <w:szCs w:val="22"/>
        </w:rPr>
        <w:t>4</w:t>
      </w:r>
      <w:r w:rsidR="00BA2B9C" w:rsidRPr="00F05F15">
        <w:rPr>
          <w:rFonts w:ascii="Calibri" w:hAnsi="Calibri"/>
          <w:b/>
          <w:sz w:val="22"/>
          <w:szCs w:val="22"/>
        </w:rPr>
        <w:t>.</w:t>
      </w:r>
      <w:r w:rsidR="00BA2B9C" w:rsidRPr="00F05F15">
        <w:rPr>
          <w:rFonts w:ascii="Calibri" w:hAnsi="Calibri"/>
          <w:sz w:val="22"/>
          <w:szCs w:val="22"/>
        </w:rPr>
        <w:t xml:space="preserve"> </w:t>
      </w:r>
      <w:r w:rsidR="00BA2B9C" w:rsidRPr="00F05F15">
        <w:rPr>
          <w:rFonts w:ascii="Calibri" w:hAnsi="Calibri"/>
          <w:b/>
          <w:sz w:val="22"/>
          <w:szCs w:val="22"/>
        </w:rPr>
        <w:t xml:space="preserve">TERMIN REALIZACJI ZAMÓWIENIA </w:t>
      </w:r>
      <w:r w:rsidR="00494C2D" w:rsidRPr="00F05F15">
        <w:rPr>
          <w:rFonts w:ascii="Calibri" w:hAnsi="Calibri"/>
          <w:b/>
          <w:sz w:val="22"/>
          <w:szCs w:val="22"/>
        </w:rPr>
        <w:t>–</w:t>
      </w:r>
      <w:r w:rsidR="00BA2B9C" w:rsidRPr="00F05F15">
        <w:rPr>
          <w:rFonts w:ascii="Calibri" w:hAnsi="Calibri"/>
          <w:b/>
          <w:sz w:val="22"/>
          <w:szCs w:val="22"/>
        </w:rPr>
        <w:t xml:space="preserve"> </w:t>
      </w:r>
      <w:r w:rsidR="00494C2D" w:rsidRPr="00D7657E">
        <w:rPr>
          <w:rFonts w:ascii="Calibri" w:hAnsi="Calibri"/>
          <w:b/>
          <w:sz w:val="22"/>
          <w:szCs w:val="22"/>
        </w:rPr>
        <w:t xml:space="preserve">umowa zostanie zawarta na </w:t>
      </w:r>
      <w:r w:rsidR="00494C2D" w:rsidRPr="009B7460">
        <w:rPr>
          <w:rFonts w:ascii="Calibri" w:hAnsi="Calibri"/>
          <w:b/>
          <w:sz w:val="22"/>
          <w:szCs w:val="22"/>
        </w:rPr>
        <w:t xml:space="preserve">okres </w:t>
      </w:r>
      <w:r w:rsidR="00D7657E" w:rsidRPr="009B7460">
        <w:rPr>
          <w:rFonts w:ascii="Calibri" w:hAnsi="Calibri"/>
          <w:b/>
          <w:sz w:val="22"/>
          <w:szCs w:val="22"/>
        </w:rPr>
        <w:t>czterech lat.</w:t>
      </w:r>
    </w:p>
    <w:p w:rsidR="00D7657E" w:rsidRDefault="00D7657E" w:rsidP="00115EF3">
      <w:pPr>
        <w:pStyle w:val="NormalnyWeb"/>
        <w:spacing w:before="0" w:beforeAutospacing="0" w:after="0" w:afterAutospacing="0" w:line="360" w:lineRule="auto"/>
        <w:rPr>
          <w:rFonts w:ascii="Calibri" w:hAnsi="Calibri"/>
          <w:b/>
          <w:color w:val="000000"/>
          <w:sz w:val="22"/>
          <w:szCs w:val="22"/>
        </w:rPr>
      </w:pPr>
    </w:p>
    <w:p w:rsidR="00BA2B9C" w:rsidRPr="00F05F15" w:rsidRDefault="008D56FD" w:rsidP="00115EF3">
      <w:pPr>
        <w:pStyle w:val="NormalnyWeb"/>
        <w:spacing w:before="0" w:beforeAutospacing="0" w:after="0" w:afterAutospacing="0" w:line="360" w:lineRule="auto"/>
        <w:rPr>
          <w:rFonts w:ascii="Calibri" w:hAnsi="Calibri"/>
          <w:b/>
          <w:color w:val="000000"/>
          <w:sz w:val="22"/>
          <w:szCs w:val="22"/>
        </w:rPr>
      </w:pPr>
      <w:r w:rsidRPr="00F05F15">
        <w:rPr>
          <w:rFonts w:ascii="Calibri" w:hAnsi="Calibri"/>
          <w:b/>
          <w:color w:val="000000"/>
          <w:sz w:val="22"/>
          <w:szCs w:val="22"/>
        </w:rPr>
        <w:t xml:space="preserve">5. </w:t>
      </w:r>
      <w:r w:rsidR="00BA2B9C" w:rsidRPr="00F05F15">
        <w:rPr>
          <w:rFonts w:ascii="Calibri" w:hAnsi="Calibri"/>
          <w:b/>
          <w:color w:val="000000"/>
          <w:sz w:val="22"/>
          <w:szCs w:val="22"/>
        </w:rPr>
        <w:t>OPIS SPOSOBU PRZYGOTOWANIA OFERTY</w:t>
      </w:r>
    </w:p>
    <w:p w:rsidR="00D7657E" w:rsidRDefault="00BA2B9C" w:rsidP="00D7657E">
      <w:pPr>
        <w:pStyle w:val="Tekstpodstawowy"/>
        <w:spacing w:after="0" w:line="360" w:lineRule="auto"/>
        <w:rPr>
          <w:rFonts w:ascii="Calibri" w:hAnsi="Calibri"/>
          <w:sz w:val="22"/>
          <w:szCs w:val="22"/>
          <w:u w:val="single"/>
        </w:rPr>
      </w:pPr>
      <w:r w:rsidRPr="00F05F15">
        <w:rPr>
          <w:rFonts w:ascii="Calibri" w:hAnsi="Calibri"/>
          <w:sz w:val="22"/>
          <w:szCs w:val="22"/>
          <w:u w:val="single"/>
        </w:rPr>
        <w:t xml:space="preserve">Oferta powinna być przygotowana </w:t>
      </w:r>
      <w:r w:rsidR="00B52F5D" w:rsidRPr="00F05F15">
        <w:rPr>
          <w:rFonts w:ascii="Calibri" w:hAnsi="Calibri"/>
          <w:sz w:val="22"/>
          <w:szCs w:val="22"/>
          <w:u w:val="single"/>
        </w:rPr>
        <w:t xml:space="preserve">zgodnie ze wzorem stanowiącym Załącznik nr </w:t>
      </w:r>
      <w:r w:rsidR="00494C2D" w:rsidRPr="00F05F15">
        <w:rPr>
          <w:rFonts w:ascii="Calibri" w:hAnsi="Calibri"/>
          <w:sz w:val="22"/>
          <w:szCs w:val="22"/>
          <w:u w:val="single"/>
        </w:rPr>
        <w:t>1 do niniejszego zapytania ofertowego</w:t>
      </w:r>
      <w:r w:rsidR="00B52F5D" w:rsidRPr="00F05F15">
        <w:rPr>
          <w:rFonts w:ascii="Calibri" w:hAnsi="Calibri"/>
          <w:sz w:val="22"/>
          <w:szCs w:val="22"/>
          <w:u w:val="single"/>
        </w:rPr>
        <w:t xml:space="preserve"> </w:t>
      </w:r>
      <w:r w:rsidRPr="00F05F15">
        <w:rPr>
          <w:rFonts w:ascii="Calibri" w:hAnsi="Calibri"/>
          <w:sz w:val="22"/>
          <w:szCs w:val="22"/>
          <w:u w:val="single"/>
        </w:rPr>
        <w:t>w języku polskim i powinna zawierać:</w:t>
      </w:r>
    </w:p>
    <w:p w:rsidR="00D7657E" w:rsidRPr="00D7657E" w:rsidRDefault="00D7657E" w:rsidP="00D7657E">
      <w:pPr>
        <w:pStyle w:val="Tekstpodstawowy"/>
        <w:numPr>
          <w:ilvl w:val="0"/>
          <w:numId w:val="37"/>
        </w:numPr>
        <w:spacing w:after="0"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informację </w:t>
      </w:r>
      <w:r w:rsidR="00BA2B9C" w:rsidRPr="00F05F15">
        <w:rPr>
          <w:rFonts w:ascii="Calibri" w:hAnsi="Calibri"/>
          <w:sz w:val="22"/>
          <w:szCs w:val="22"/>
        </w:rPr>
        <w:t xml:space="preserve">o </w:t>
      </w:r>
      <w:r w:rsidR="008D56FD" w:rsidRPr="00F05F15">
        <w:rPr>
          <w:rFonts w:ascii="Calibri" w:hAnsi="Calibri"/>
          <w:sz w:val="22"/>
          <w:szCs w:val="22"/>
        </w:rPr>
        <w:t>łącznej wartości brutto za usługi świadczone przez cały czas trwania umowy,</w:t>
      </w:r>
      <w:r>
        <w:rPr>
          <w:rFonts w:ascii="Calibri" w:hAnsi="Calibri"/>
          <w:sz w:val="22"/>
          <w:szCs w:val="22"/>
          <w:u w:val="single"/>
        </w:rPr>
        <w:t xml:space="preserve"> </w:t>
      </w:r>
    </w:p>
    <w:p w:rsidR="00D7657E" w:rsidRPr="009B7460" w:rsidRDefault="000C40F5" w:rsidP="00D7657E">
      <w:pPr>
        <w:pStyle w:val="Tekstpodstawowy"/>
        <w:numPr>
          <w:ilvl w:val="0"/>
          <w:numId w:val="37"/>
        </w:numPr>
        <w:spacing w:after="0" w:line="360" w:lineRule="auto"/>
        <w:rPr>
          <w:rFonts w:ascii="Calibri" w:hAnsi="Calibri"/>
          <w:sz w:val="22"/>
          <w:szCs w:val="22"/>
          <w:u w:val="single"/>
        </w:rPr>
      </w:pPr>
      <w:r w:rsidRPr="00D7657E">
        <w:rPr>
          <w:rFonts w:ascii="Calibri" w:hAnsi="Calibri"/>
          <w:sz w:val="22"/>
          <w:szCs w:val="22"/>
        </w:rPr>
        <w:t>informację o miesięcznym koszcie konserwacji</w:t>
      </w:r>
      <w:r w:rsidR="00511C85" w:rsidRPr="00D7657E">
        <w:rPr>
          <w:rFonts w:ascii="Calibri" w:hAnsi="Calibri"/>
          <w:sz w:val="22"/>
          <w:szCs w:val="22"/>
        </w:rPr>
        <w:t xml:space="preserve"> </w:t>
      </w:r>
      <w:r w:rsidR="00511C85" w:rsidRPr="00D7657E">
        <w:rPr>
          <w:rFonts w:ascii="Calibri" w:hAnsi="Calibri"/>
          <w:bCs/>
          <w:color w:val="000000"/>
          <w:sz w:val="22"/>
          <w:szCs w:val="22"/>
        </w:rPr>
        <w:t xml:space="preserve">dwufazowego węzła centralnego ogrzewania i </w:t>
      </w:r>
      <w:r w:rsidR="00511C85" w:rsidRPr="009B7460">
        <w:rPr>
          <w:rFonts w:ascii="Calibri" w:hAnsi="Calibri"/>
          <w:bCs/>
          <w:sz w:val="22"/>
          <w:szCs w:val="22"/>
        </w:rPr>
        <w:t>ciepłej wody</w:t>
      </w:r>
      <w:r w:rsidRPr="009B7460">
        <w:rPr>
          <w:rFonts w:ascii="Calibri" w:hAnsi="Calibri"/>
          <w:sz w:val="22"/>
          <w:szCs w:val="22"/>
        </w:rPr>
        <w:t xml:space="preserve">, </w:t>
      </w:r>
    </w:p>
    <w:p w:rsidR="00D7657E" w:rsidRPr="009B7460" w:rsidRDefault="00D7657E" w:rsidP="00D7657E">
      <w:pPr>
        <w:pStyle w:val="Tekstpodstawowy"/>
        <w:numPr>
          <w:ilvl w:val="0"/>
          <w:numId w:val="37"/>
        </w:numPr>
        <w:spacing w:after="0" w:line="360" w:lineRule="auto"/>
        <w:rPr>
          <w:rFonts w:ascii="Calibri" w:hAnsi="Calibri"/>
          <w:sz w:val="22"/>
          <w:szCs w:val="22"/>
        </w:rPr>
      </w:pPr>
      <w:r w:rsidRPr="009B7460">
        <w:rPr>
          <w:rFonts w:ascii="Calibri" w:hAnsi="Calibri"/>
          <w:sz w:val="22"/>
          <w:szCs w:val="22"/>
        </w:rPr>
        <w:lastRenderedPageBreak/>
        <w:t>informacj</w:t>
      </w:r>
      <w:r w:rsidR="006B04C1" w:rsidRPr="009B7460">
        <w:rPr>
          <w:rFonts w:ascii="Calibri" w:hAnsi="Calibri"/>
          <w:sz w:val="22"/>
          <w:szCs w:val="22"/>
        </w:rPr>
        <w:t>ę</w:t>
      </w:r>
      <w:r w:rsidRPr="009B7460">
        <w:rPr>
          <w:rFonts w:ascii="Calibri" w:hAnsi="Calibri"/>
          <w:sz w:val="22"/>
          <w:szCs w:val="22"/>
        </w:rPr>
        <w:t xml:space="preserve"> o doświadczeniu wykonawcy,</w:t>
      </w:r>
      <w:r w:rsidR="006B04C1" w:rsidRPr="009B7460">
        <w:rPr>
          <w:rFonts w:ascii="Calibri" w:hAnsi="Calibri"/>
          <w:sz w:val="22"/>
          <w:szCs w:val="22"/>
        </w:rPr>
        <w:t xml:space="preserve"> przy czym </w:t>
      </w:r>
      <w:r w:rsidR="002B2193" w:rsidRPr="009B7460">
        <w:rPr>
          <w:rFonts w:ascii="Calibri" w:hAnsi="Calibri"/>
          <w:sz w:val="22"/>
          <w:szCs w:val="22"/>
        </w:rPr>
        <w:t xml:space="preserve">o udzielenie zamówienia </w:t>
      </w:r>
      <w:r w:rsidR="006B04C1" w:rsidRPr="009B7460">
        <w:rPr>
          <w:rFonts w:ascii="Calibri" w:hAnsi="Calibri"/>
          <w:sz w:val="22"/>
          <w:szCs w:val="22"/>
        </w:rPr>
        <w:t xml:space="preserve">mogą się ubiegać wykonawcy posiadający doświadczenie w konserwacji minimum 10 węzłów cieplnych w okresie ostatnich 3 lat w tym minimum </w:t>
      </w:r>
      <w:r w:rsidR="002B2193" w:rsidRPr="009B7460">
        <w:rPr>
          <w:rFonts w:ascii="Calibri" w:hAnsi="Calibri"/>
          <w:sz w:val="22"/>
          <w:szCs w:val="22"/>
        </w:rPr>
        <w:t xml:space="preserve">w </w:t>
      </w:r>
      <w:r w:rsidR="006B04C1" w:rsidRPr="009B7460">
        <w:rPr>
          <w:rFonts w:ascii="Calibri" w:hAnsi="Calibri"/>
          <w:sz w:val="22"/>
          <w:szCs w:val="22"/>
        </w:rPr>
        <w:t xml:space="preserve">3 budynkach użyteczności publicznej.  </w:t>
      </w:r>
    </w:p>
    <w:p w:rsidR="00D7657E" w:rsidRPr="009B7460" w:rsidRDefault="00D7657E" w:rsidP="00D7657E">
      <w:pPr>
        <w:pStyle w:val="Tekstpodstawowy"/>
        <w:numPr>
          <w:ilvl w:val="0"/>
          <w:numId w:val="37"/>
        </w:numPr>
        <w:spacing w:after="0" w:line="360" w:lineRule="auto"/>
        <w:rPr>
          <w:rFonts w:ascii="Calibri" w:hAnsi="Calibri"/>
          <w:sz w:val="22"/>
          <w:szCs w:val="22"/>
        </w:rPr>
      </w:pPr>
      <w:r w:rsidRPr="009B7460">
        <w:rPr>
          <w:rFonts w:ascii="Calibri" w:hAnsi="Calibri"/>
          <w:sz w:val="22"/>
          <w:szCs w:val="22"/>
        </w:rPr>
        <w:t>informację o posiadanym potencjale pracowników realizujących zadani</w:t>
      </w:r>
      <w:r w:rsidR="002B2193" w:rsidRPr="009B7460">
        <w:rPr>
          <w:rFonts w:ascii="Calibri" w:hAnsi="Calibri"/>
          <w:sz w:val="22"/>
          <w:szCs w:val="22"/>
        </w:rPr>
        <w:t xml:space="preserve">e, przy czym o udzielenie zamówienia mogą się ubiegać wykonawcy zatrudniający minimum dwóch pracowników </w:t>
      </w:r>
      <w:r w:rsidR="002B2193" w:rsidRPr="009B7460">
        <w:rPr>
          <w:rFonts w:ascii="Verdana" w:hAnsi="Verdana"/>
          <w:sz w:val="18"/>
          <w:szCs w:val="18"/>
          <w:shd w:val="clear" w:color="auto" w:fill="F8FCFE"/>
        </w:rPr>
        <w:t> ze świadectwem kwalifikacyjnym E w zakresie eksploatacji urządzeń i instalacji energetycznych uprawniające do eksploatacji sieci i instalacji cieplnych wraz z cieplnymi urządzeniami odbiorczymi.</w:t>
      </w:r>
    </w:p>
    <w:p w:rsidR="00D7657E" w:rsidRPr="009B7460" w:rsidRDefault="00D7657E" w:rsidP="00D7657E">
      <w:pPr>
        <w:pStyle w:val="Tekstpodstawowy"/>
        <w:numPr>
          <w:ilvl w:val="0"/>
          <w:numId w:val="37"/>
        </w:numPr>
        <w:spacing w:after="0" w:line="360" w:lineRule="auto"/>
        <w:rPr>
          <w:rFonts w:ascii="Calibri" w:hAnsi="Calibri"/>
          <w:sz w:val="22"/>
          <w:szCs w:val="22"/>
          <w:u w:val="single"/>
        </w:rPr>
      </w:pPr>
      <w:r w:rsidRPr="009B7460">
        <w:rPr>
          <w:rFonts w:ascii="Calibri" w:hAnsi="Calibri"/>
          <w:sz w:val="22"/>
          <w:szCs w:val="22"/>
        </w:rPr>
        <w:t xml:space="preserve">informację o </w:t>
      </w:r>
      <w:r w:rsidR="002B2193" w:rsidRPr="009B7460">
        <w:rPr>
          <w:rFonts w:ascii="Calibri" w:hAnsi="Calibri"/>
          <w:sz w:val="22"/>
          <w:szCs w:val="22"/>
        </w:rPr>
        <w:t xml:space="preserve">deklarowanym czasie reakcji na awarię </w:t>
      </w:r>
      <w:r w:rsidRPr="009B7460">
        <w:rPr>
          <w:rFonts w:ascii="Calibri" w:hAnsi="Calibri"/>
          <w:sz w:val="22"/>
          <w:szCs w:val="22"/>
          <w:u w:val="single"/>
        </w:rPr>
        <w:t>,</w:t>
      </w:r>
      <w:r w:rsidR="002B2193" w:rsidRPr="009B7460">
        <w:rPr>
          <w:rFonts w:ascii="Calibri" w:hAnsi="Calibri"/>
          <w:sz w:val="22"/>
          <w:szCs w:val="22"/>
          <w:u w:val="single"/>
        </w:rPr>
        <w:t xml:space="preserve"> </w:t>
      </w:r>
      <w:r w:rsidR="002B2193" w:rsidRPr="009B7460">
        <w:rPr>
          <w:rFonts w:ascii="Calibri" w:hAnsi="Calibri"/>
          <w:sz w:val="22"/>
          <w:szCs w:val="22"/>
        </w:rPr>
        <w:t xml:space="preserve">przy czym o udzielenie zamówienia mogą się ubiegać wykonawcy deklarujący całodobowo czas reakcji nie dłuższy niż </w:t>
      </w:r>
      <w:r w:rsidR="00897CAC" w:rsidRPr="009B7460">
        <w:rPr>
          <w:rFonts w:ascii="Calibri" w:hAnsi="Calibri"/>
          <w:sz w:val="22"/>
          <w:szCs w:val="22"/>
        </w:rPr>
        <w:t>120 minut.</w:t>
      </w:r>
    </w:p>
    <w:p w:rsidR="00D7657E" w:rsidRPr="009B7460" w:rsidRDefault="00D7657E" w:rsidP="00D7657E">
      <w:pPr>
        <w:pStyle w:val="Tekstpodstawowy"/>
        <w:numPr>
          <w:ilvl w:val="0"/>
          <w:numId w:val="37"/>
        </w:numPr>
        <w:spacing w:after="0" w:line="360" w:lineRule="auto"/>
        <w:rPr>
          <w:rFonts w:ascii="Calibri" w:hAnsi="Calibri"/>
          <w:sz w:val="22"/>
          <w:szCs w:val="22"/>
          <w:u w:val="single"/>
        </w:rPr>
      </w:pPr>
      <w:r w:rsidRPr="009B7460">
        <w:rPr>
          <w:rFonts w:ascii="Calibri" w:hAnsi="Calibri"/>
          <w:sz w:val="22"/>
          <w:szCs w:val="22"/>
        </w:rPr>
        <w:t>informacj</w:t>
      </w:r>
      <w:r w:rsidR="00156880" w:rsidRPr="009B7460">
        <w:rPr>
          <w:rFonts w:ascii="Calibri" w:hAnsi="Calibri"/>
          <w:sz w:val="22"/>
          <w:szCs w:val="22"/>
        </w:rPr>
        <w:t>ę</w:t>
      </w:r>
      <w:r w:rsidRPr="009B7460">
        <w:rPr>
          <w:rFonts w:ascii="Calibri" w:hAnsi="Calibri"/>
          <w:sz w:val="22"/>
          <w:szCs w:val="22"/>
        </w:rPr>
        <w:t xml:space="preserve"> o gotowości do przystąpienia do realizacji umowy</w:t>
      </w:r>
      <w:r w:rsidR="00B67F19" w:rsidRPr="009B7460">
        <w:rPr>
          <w:rFonts w:ascii="Calibri" w:hAnsi="Calibri"/>
          <w:sz w:val="22"/>
          <w:szCs w:val="22"/>
        </w:rPr>
        <w:t xml:space="preserve"> od dnia jej podpisania</w:t>
      </w:r>
      <w:r w:rsidRPr="009B7460">
        <w:rPr>
          <w:rFonts w:ascii="Calibri" w:hAnsi="Calibri"/>
          <w:sz w:val="22"/>
          <w:szCs w:val="22"/>
        </w:rPr>
        <w:t>,</w:t>
      </w:r>
      <w:r w:rsidR="002B2193" w:rsidRPr="009B7460">
        <w:rPr>
          <w:rFonts w:ascii="Calibri" w:hAnsi="Calibri"/>
          <w:sz w:val="22"/>
          <w:szCs w:val="22"/>
        </w:rPr>
        <w:t xml:space="preserve">  przy czym o udzielenie zamówienia mogą się ubiegać wykonawcy deklarujący przystąpienie do realizacji zadania w czasie nie dłuższym niż 7 dni.</w:t>
      </w:r>
    </w:p>
    <w:p w:rsidR="00BA2B9C" w:rsidRPr="00D7657E" w:rsidRDefault="00D7657E" w:rsidP="00D7657E">
      <w:pPr>
        <w:pStyle w:val="Tekstpodstawowy"/>
        <w:numPr>
          <w:ilvl w:val="0"/>
          <w:numId w:val="37"/>
        </w:numPr>
        <w:spacing w:after="0" w:line="360" w:lineRule="auto"/>
        <w:rPr>
          <w:rFonts w:ascii="Calibri" w:hAnsi="Calibri"/>
          <w:sz w:val="22"/>
          <w:szCs w:val="22"/>
          <w:u w:val="single"/>
        </w:rPr>
      </w:pPr>
      <w:r w:rsidRPr="00D7657E">
        <w:rPr>
          <w:rFonts w:ascii="Calibri" w:hAnsi="Calibri"/>
          <w:sz w:val="22"/>
          <w:szCs w:val="22"/>
        </w:rPr>
        <w:t xml:space="preserve">informację o </w:t>
      </w:r>
      <w:r w:rsidR="000C40F5" w:rsidRPr="00D7657E">
        <w:rPr>
          <w:rFonts w:ascii="Calibri" w:hAnsi="Calibri"/>
          <w:sz w:val="22"/>
          <w:szCs w:val="22"/>
        </w:rPr>
        <w:t xml:space="preserve">akceptację warunków umowy (wzór umowy stanowi załącznik nr </w:t>
      </w:r>
      <w:r w:rsidR="004D28D4" w:rsidRPr="00D7657E">
        <w:rPr>
          <w:rFonts w:ascii="Calibri" w:hAnsi="Calibri"/>
          <w:sz w:val="22"/>
          <w:szCs w:val="22"/>
        </w:rPr>
        <w:t>3</w:t>
      </w:r>
      <w:r w:rsidR="000C40F5" w:rsidRPr="00D7657E">
        <w:rPr>
          <w:rFonts w:ascii="Calibri" w:hAnsi="Calibri"/>
          <w:sz w:val="22"/>
          <w:szCs w:val="22"/>
        </w:rPr>
        <w:t xml:space="preserve"> )</w:t>
      </w:r>
      <w:r w:rsidR="00F75BD9" w:rsidRPr="00D7657E">
        <w:rPr>
          <w:rFonts w:ascii="Calibri" w:hAnsi="Calibri"/>
          <w:sz w:val="22"/>
          <w:szCs w:val="22"/>
        </w:rPr>
        <w:t>.</w:t>
      </w:r>
    </w:p>
    <w:p w:rsidR="00494C2D" w:rsidRPr="00D7657E" w:rsidRDefault="00494C2D" w:rsidP="00F75BD9">
      <w:pPr>
        <w:pStyle w:val="Tekstpodstawowy"/>
        <w:spacing w:after="0" w:line="360" w:lineRule="auto"/>
        <w:rPr>
          <w:rFonts w:ascii="Calibri" w:hAnsi="Calibri"/>
          <w:sz w:val="22"/>
          <w:szCs w:val="22"/>
          <w:u w:val="single"/>
        </w:rPr>
      </w:pPr>
    </w:p>
    <w:p w:rsidR="00D7657E" w:rsidRPr="00D7657E" w:rsidRDefault="00BA2B9C" w:rsidP="00F75BD9">
      <w:pPr>
        <w:pStyle w:val="Tekstpodstawowy"/>
        <w:spacing w:after="0" w:line="360" w:lineRule="auto"/>
        <w:rPr>
          <w:rFonts w:ascii="Calibri" w:hAnsi="Calibri"/>
          <w:sz w:val="22"/>
          <w:szCs w:val="22"/>
          <w:u w:val="single"/>
        </w:rPr>
      </w:pPr>
      <w:r w:rsidRPr="00D7657E">
        <w:rPr>
          <w:rFonts w:ascii="Calibri" w:hAnsi="Calibri"/>
          <w:sz w:val="22"/>
          <w:szCs w:val="22"/>
          <w:u w:val="single"/>
        </w:rPr>
        <w:t>Oferty można składać</w:t>
      </w:r>
      <w:r w:rsidR="00D7657E" w:rsidRPr="00D7657E">
        <w:rPr>
          <w:rFonts w:ascii="Calibri" w:hAnsi="Calibri"/>
          <w:sz w:val="22"/>
          <w:szCs w:val="22"/>
          <w:u w:val="single"/>
        </w:rPr>
        <w:t>:</w:t>
      </w:r>
    </w:p>
    <w:p w:rsidR="00BA2B9C" w:rsidRPr="0018425A" w:rsidRDefault="00BA2B9C" w:rsidP="00F75BD9">
      <w:pPr>
        <w:pStyle w:val="Tekstpodstawowy"/>
        <w:spacing w:after="0" w:line="360" w:lineRule="auto"/>
        <w:rPr>
          <w:rFonts w:ascii="Calibri" w:hAnsi="Calibri"/>
          <w:b/>
          <w:sz w:val="22"/>
          <w:szCs w:val="22"/>
        </w:rPr>
      </w:pPr>
      <w:r w:rsidRPr="0018425A">
        <w:rPr>
          <w:rFonts w:ascii="Calibri" w:hAnsi="Calibri"/>
          <w:b/>
          <w:sz w:val="22"/>
          <w:szCs w:val="22"/>
        </w:rPr>
        <w:t xml:space="preserve">elektronicznie w postaci zeskanowanej oferty oryginalnej </w:t>
      </w:r>
      <w:r w:rsidR="00F75BD9" w:rsidRPr="0018425A">
        <w:rPr>
          <w:rFonts w:ascii="Calibri" w:hAnsi="Calibri"/>
          <w:b/>
          <w:color w:val="000000"/>
          <w:sz w:val="22"/>
          <w:szCs w:val="22"/>
        </w:rPr>
        <w:t xml:space="preserve">na </w:t>
      </w:r>
      <w:r w:rsidRPr="0018425A">
        <w:rPr>
          <w:rFonts w:ascii="Calibri" w:hAnsi="Calibri"/>
          <w:b/>
          <w:color w:val="000000"/>
          <w:sz w:val="22"/>
          <w:szCs w:val="22"/>
        </w:rPr>
        <w:t>adres:</w:t>
      </w:r>
      <w:r w:rsidR="008D56FD" w:rsidRPr="0018425A">
        <w:rPr>
          <w:rFonts w:ascii="Calibri" w:hAnsi="Calibri"/>
          <w:b/>
          <w:color w:val="000000"/>
          <w:sz w:val="22"/>
          <w:szCs w:val="22"/>
        </w:rPr>
        <w:t xml:space="preserve"> </w:t>
      </w:r>
      <w:hyperlink r:id="rId9" w:history="1">
        <w:r w:rsidR="00F75BD9" w:rsidRPr="0018425A">
          <w:rPr>
            <w:rStyle w:val="Hipercze"/>
            <w:rFonts w:ascii="Calibri" w:hAnsi="Calibri"/>
            <w:b/>
            <w:sz w:val="22"/>
            <w:szCs w:val="22"/>
          </w:rPr>
          <w:t>zamowienia@psych.uw.edu.pl</w:t>
        </w:r>
      </w:hyperlink>
      <w:r w:rsidR="00115EF3">
        <w:rPr>
          <w:rFonts w:ascii="Calibri" w:hAnsi="Calibri"/>
          <w:b/>
          <w:color w:val="000000"/>
          <w:sz w:val="22"/>
          <w:szCs w:val="22"/>
        </w:rPr>
        <w:t xml:space="preserve"> do dnia </w:t>
      </w:r>
      <w:r w:rsidR="009B7460">
        <w:rPr>
          <w:rFonts w:ascii="Calibri" w:hAnsi="Calibri"/>
          <w:b/>
          <w:color w:val="000000"/>
          <w:sz w:val="22"/>
          <w:szCs w:val="22"/>
        </w:rPr>
        <w:t>31.10.2019</w:t>
      </w:r>
      <w:r w:rsidR="00F75BD9" w:rsidRPr="0018425A">
        <w:rPr>
          <w:rFonts w:ascii="Calibri" w:hAnsi="Calibri"/>
          <w:b/>
          <w:color w:val="000000"/>
          <w:sz w:val="22"/>
          <w:szCs w:val="22"/>
        </w:rPr>
        <w:t xml:space="preserve"> r. do godz. 1</w:t>
      </w:r>
      <w:r w:rsidR="009B7460">
        <w:rPr>
          <w:rFonts w:ascii="Calibri" w:hAnsi="Calibri"/>
          <w:b/>
          <w:color w:val="000000"/>
          <w:sz w:val="22"/>
          <w:szCs w:val="22"/>
        </w:rPr>
        <w:t>5</w:t>
      </w:r>
      <w:r w:rsidR="00F75BD9" w:rsidRPr="0018425A">
        <w:rPr>
          <w:rFonts w:ascii="Calibri" w:hAnsi="Calibri"/>
          <w:b/>
          <w:color w:val="000000"/>
          <w:sz w:val="22"/>
          <w:szCs w:val="22"/>
        </w:rPr>
        <w:t xml:space="preserve">:00. </w:t>
      </w:r>
    </w:p>
    <w:p w:rsidR="00D7657E" w:rsidRDefault="00D7657E" w:rsidP="00F75BD9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BA2B9C" w:rsidRPr="00F05F15" w:rsidRDefault="00B52F5D" w:rsidP="00F75BD9">
      <w:pPr>
        <w:spacing w:line="360" w:lineRule="auto"/>
        <w:rPr>
          <w:rFonts w:ascii="Calibri" w:hAnsi="Calibri"/>
          <w:b/>
          <w:sz w:val="22"/>
          <w:szCs w:val="22"/>
        </w:rPr>
      </w:pPr>
      <w:r w:rsidRPr="00F05F15">
        <w:rPr>
          <w:rFonts w:ascii="Calibri" w:hAnsi="Calibri"/>
          <w:b/>
          <w:sz w:val="22"/>
          <w:szCs w:val="22"/>
        </w:rPr>
        <w:t>6.</w:t>
      </w:r>
      <w:r w:rsidR="00BA2B9C" w:rsidRPr="00F05F15">
        <w:rPr>
          <w:rFonts w:ascii="Calibri" w:hAnsi="Calibri"/>
          <w:b/>
          <w:sz w:val="22"/>
          <w:szCs w:val="22"/>
        </w:rPr>
        <w:t>OCENA OFERT</w:t>
      </w:r>
    </w:p>
    <w:p w:rsidR="00494C2D" w:rsidRPr="00F05F15" w:rsidRDefault="00BA2B9C" w:rsidP="00F75BD9">
      <w:pPr>
        <w:pStyle w:val="Tekstpodstawowy"/>
        <w:numPr>
          <w:ilvl w:val="1"/>
          <w:numId w:val="34"/>
        </w:numPr>
        <w:spacing w:after="0" w:line="360" w:lineRule="auto"/>
        <w:ind w:left="0" w:hanging="284"/>
        <w:jc w:val="both"/>
        <w:rPr>
          <w:rFonts w:ascii="Calibri" w:hAnsi="Calibri"/>
          <w:sz w:val="22"/>
          <w:szCs w:val="22"/>
        </w:rPr>
      </w:pPr>
      <w:r w:rsidRPr="00F05F15">
        <w:rPr>
          <w:rFonts w:ascii="Calibri" w:hAnsi="Calibri"/>
          <w:sz w:val="22"/>
          <w:szCs w:val="22"/>
        </w:rPr>
        <w:t xml:space="preserve">Ocenie poddane zostaną tylko te oferty, które zawierają wszystkie elementy wymienione </w:t>
      </w:r>
      <w:r w:rsidR="00B52F5D" w:rsidRPr="00F05F15">
        <w:rPr>
          <w:rFonts w:ascii="Calibri" w:hAnsi="Calibri"/>
          <w:sz w:val="22"/>
          <w:szCs w:val="22"/>
        </w:rPr>
        <w:t>w pkt. 5</w:t>
      </w:r>
      <w:r w:rsidRPr="00F05F15">
        <w:rPr>
          <w:rFonts w:ascii="Calibri" w:hAnsi="Calibri"/>
          <w:sz w:val="22"/>
          <w:szCs w:val="22"/>
        </w:rPr>
        <w:t>.</w:t>
      </w:r>
    </w:p>
    <w:p w:rsidR="001D6BC0" w:rsidRPr="001D6BC0" w:rsidRDefault="003F4C11" w:rsidP="001D6BC0">
      <w:pPr>
        <w:pStyle w:val="Tekstpodstawowy"/>
        <w:numPr>
          <w:ilvl w:val="1"/>
          <w:numId w:val="34"/>
        </w:numPr>
        <w:spacing w:after="0" w:line="360" w:lineRule="auto"/>
        <w:ind w:left="0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 wyborze najkorzystniejszej oferty</w:t>
      </w:r>
      <w:r w:rsidR="00BA2B9C" w:rsidRPr="00F05F15">
        <w:rPr>
          <w:rFonts w:ascii="Calibri" w:hAnsi="Calibri"/>
          <w:sz w:val="22"/>
          <w:szCs w:val="22"/>
        </w:rPr>
        <w:t xml:space="preserve"> Zamawiający będzie się kierował </w:t>
      </w:r>
      <w:r w:rsidR="00D7657E">
        <w:rPr>
          <w:rFonts w:ascii="Calibri" w:hAnsi="Calibri"/>
          <w:sz w:val="22"/>
          <w:szCs w:val="22"/>
        </w:rPr>
        <w:t>kryterium</w:t>
      </w:r>
      <w:r w:rsidR="00897CAC">
        <w:rPr>
          <w:rFonts w:ascii="Calibri" w:hAnsi="Calibri"/>
          <w:sz w:val="22"/>
          <w:szCs w:val="22"/>
        </w:rPr>
        <w:t xml:space="preserve"> </w:t>
      </w:r>
      <w:r w:rsidR="00DF5E61">
        <w:rPr>
          <w:rFonts w:ascii="Calibri" w:hAnsi="Calibri"/>
          <w:sz w:val="22"/>
          <w:szCs w:val="22"/>
        </w:rPr>
        <w:t xml:space="preserve">najwyższej </w:t>
      </w:r>
      <w:r w:rsidR="00897CAC">
        <w:rPr>
          <w:rFonts w:ascii="Calibri" w:hAnsi="Calibri"/>
          <w:sz w:val="22"/>
          <w:szCs w:val="22"/>
        </w:rPr>
        <w:t xml:space="preserve">sumy </w:t>
      </w:r>
      <w:r>
        <w:rPr>
          <w:rFonts w:ascii="Calibri" w:hAnsi="Calibri"/>
          <w:sz w:val="22"/>
          <w:szCs w:val="22"/>
        </w:rPr>
        <w:t>punktów poszczególnych składowych oferty</w:t>
      </w:r>
      <w:r w:rsidR="00D7657E">
        <w:rPr>
          <w:rFonts w:ascii="Calibri" w:hAnsi="Calibri"/>
          <w:sz w:val="22"/>
          <w:szCs w:val="22"/>
        </w:rPr>
        <w:t>:</w:t>
      </w:r>
    </w:p>
    <w:p w:rsidR="00D7657E" w:rsidRPr="009B7460" w:rsidRDefault="00D7657E" w:rsidP="009B7460">
      <w:pPr>
        <w:pStyle w:val="Tekstpodstawowy"/>
        <w:numPr>
          <w:ilvl w:val="0"/>
          <w:numId w:val="39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9B7460">
        <w:rPr>
          <w:rFonts w:ascii="Calibri" w:hAnsi="Calibri"/>
          <w:sz w:val="22"/>
          <w:szCs w:val="22"/>
        </w:rPr>
        <w:t xml:space="preserve">Cena </w:t>
      </w:r>
      <w:r w:rsidR="00897CAC" w:rsidRPr="009B7460">
        <w:rPr>
          <w:rFonts w:ascii="Calibri" w:hAnsi="Calibri"/>
          <w:sz w:val="22"/>
          <w:szCs w:val="22"/>
        </w:rPr>
        <w:t xml:space="preserve">brutto [C] -  maksymalna ilość punktów do uzyskania </w:t>
      </w:r>
      <w:r w:rsidR="009B7460" w:rsidRPr="009B7460">
        <w:rPr>
          <w:rFonts w:ascii="Calibri" w:hAnsi="Calibri"/>
          <w:sz w:val="22"/>
          <w:szCs w:val="22"/>
        </w:rPr>
        <w:t xml:space="preserve"> - </w:t>
      </w:r>
      <w:r w:rsidRPr="009B7460">
        <w:rPr>
          <w:rFonts w:ascii="Calibri" w:hAnsi="Calibri"/>
          <w:sz w:val="22"/>
          <w:szCs w:val="22"/>
        </w:rPr>
        <w:t>60</w:t>
      </w:r>
      <w:r w:rsidR="00897CAC" w:rsidRPr="009B7460">
        <w:rPr>
          <w:rFonts w:ascii="Calibri" w:hAnsi="Calibri"/>
          <w:sz w:val="22"/>
          <w:szCs w:val="22"/>
        </w:rPr>
        <w:t xml:space="preserve"> pkt.</w:t>
      </w:r>
    </w:p>
    <w:p w:rsidR="00D7657E" w:rsidRPr="009B7460" w:rsidRDefault="00897CAC" w:rsidP="009B7460">
      <w:pPr>
        <w:pStyle w:val="Tekstpodstawowy"/>
        <w:numPr>
          <w:ilvl w:val="0"/>
          <w:numId w:val="39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9B7460">
        <w:rPr>
          <w:rFonts w:ascii="Calibri" w:hAnsi="Calibri"/>
          <w:sz w:val="22"/>
          <w:szCs w:val="22"/>
        </w:rPr>
        <w:t>Doświadczenie [D]- maksymalna ilość punktów do uzyskania</w:t>
      </w:r>
      <w:r w:rsidR="00D7657E" w:rsidRPr="009B7460">
        <w:rPr>
          <w:rFonts w:ascii="Calibri" w:hAnsi="Calibri"/>
          <w:sz w:val="22"/>
          <w:szCs w:val="22"/>
        </w:rPr>
        <w:t xml:space="preserve"> </w:t>
      </w:r>
      <w:r w:rsidR="009B7460" w:rsidRPr="009B7460">
        <w:rPr>
          <w:rFonts w:ascii="Calibri" w:hAnsi="Calibri"/>
          <w:sz w:val="22"/>
          <w:szCs w:val="22"/>
        </w:rPr>
        <w:t xml:space="preserve">- </w:t>
      </w:r>
      <w:r w:rsidR="00D7657E" w:rsidRPr="009B7460">
        <w:rPr>
          <w:rFonts w:ascii="Calibri" w:hAnsi="Calibri"/>
          <w:sz w:val="22"/>
          <w:szCs w:val="22"/>
        </w:rPr>
        <w:t>1</w:t>
      </w:r>
      <w:r w:rsidR="00156880" w:rsidRPr="009B7460">
        <w:rPr>
          <w:rFonts w:ascii="Calibri" w:hAnsi="Calibri"/>
          <w:sz w:val="22"/>
          <w:szCs w:val="22"/>
        </w:rPr>
        <w:t>5</w:t>
      </w:r>
      <w:r w:rsidRPr="009B7460">
        <w:rPr>
          <w:rFonts w:ascii="Calibri" w:hAnsi="Calibri"/>
          <w:sz w:val="22"/>
          <w:szCs w:val="22"/>
        </w:rPr>
        <w:t xml:space="preserve"> pkt.</w:t>
      </w:r>
    </w:p>
    <w:p w:rsidR="00B67F19" w:rsidRPr="009B7460" w:rsidRDefault="00B67F19" w:rsidP="009B7460">
      <w:pPr>
        <w:pStyle w:val="Tekstpodstawowy"/>
        <w:numPr>
          <w:ilvl w:val="0"/>
          <w:numId w:val="39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9B7460">
        <w:rPr>
          <w:rFonts w:ascii="Calibri" w:hAnsi="Calibri"/>
          <w:sz w:val="22"/>
          <w:szCs w:val="22"/>
        </w:rPr>
        <w:t>Potencjał pracowników</w:t>
      </w:r>
      <w:r w:rsidR="00897CAC" w:rsidRPr="009B7460">
        <w:rPr>
          <w:rFonts w:ascii="Calibri" w:hAnsi="Calibri"/>
          <w:sz w:val="22"/>
          <w:szCs w:val="22"/>
        </w:rPr>
        <w:t xml:space="preserve"> [P]</w:t>
      </w:r>
      <w:r w:rsidRPr="009B7460">
        <w:rPr>
          <w:rFonts w:ascii="Calibri" w:hAnsi="Calibri"/>
          <w:sz w:val="22"/>
          <w:szCs w:val="22"/>
        </w:rPr>
        <w:t xml:space="preserve"> </w:t>
      </w:r>
      <w:r w:rsidR="00897CAC" w:rsidRPr="009B7460">
        <w:rPr>
          <w:rFonts w:ascii="Calibri" w:hAnsi="Calibri"/>
          <w:sz w:val="22"/>
          <w:szCs w:val="22"/>
        </w:rPr>
        <w:t xml:space="preserve">- maksymalna ilość punktów do uzyskania </w:t>
      </w:r>
      <w:r w:rsidR="009B7460" w:rsidRPr="009B7460">
        <w:rPr>
          <w:rFonts w:ascii="Calibri" w:hAnsi="Calibri"/>
          <w:sz w:val="22"/>
          <w:szCs w:val="22"/>
        </w:rPr>
        <w:t xml:space="preserve">- </w:t>
      </w:r>
      <w:r w:rsidR="00156880" w:rsidRPr="009B7460">
        <w:rPr>
          <w:rFonts w:ascii="Calibri" w:hAnsi="Calibri"/>
          <w:sz w:val="22"/>
          <w:szCs w:val="22"/>
        </w:rPr>
        <w:t>15</w:t>
      </w:r>
      <w:r w:rsidR="00897CAC" w:rsidRPr="009B7460">
        <w:rPr>
          <w:rFonts w:ascii="Calibri" w:hAnsi="Calibri"/>
          <w:sz w:val="22"/>
          <w:szCs w:val="22"/>
        </w:rPr>
        <w:t xml:space="preserve"> pkt.</w:t>
      </w:r>
    </w:p>
    <w:p w:rsidR="00B67F19" w:rsidRPr="009B7460" w:rsidRDefault="00B67F19" w:rsidP="009B7460">
      <w:pPr>
        <w:pStyle w:val="Tekstpodstawowy"/>
        <w:numPr>
          <w:ilvl w:val="0"/>
          <w:numId w:val="39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9B7460">
        <w:rPr>
          <w:rFonts w:ascii="Calibri" w:hAnsi="Calibri"/>
          <w:sz w:val="22"/>
          <w:szCs w:val="22"/>
        </w:rPr>
        <w:t>Czas reakcji na awarię</w:t>
      </w:r>
      <w:r w:rsidR="00897CAC" w:rsidRPr="009B7460">
        <w:rPr>
          <w:rFonts w:ascii="Calibri" w:hAnsi="Calibri"/>
          <w:sz w:val="22"/>
          <w:szCs w:val="22"/>
        </w:rPr>
        <w:t xml:space="preserve"> [R]</w:t>
      </w:r>
      <w:r w:rsidRPr="009B7460">
        <w:rPr>
          <w:rFonts w:ascii="Calibri" w:hAnsi="Calibri"/>
          <w:sz w:val="22"/>
          <w:szCs w:val="22"/>
        </w:rPr>
        <w:t xml:space="preserve"> </w:t>
      </w:r>
      <w:r w:rsidR="00897CAC" w:rsidRPr="009B7460">
        <w:rPr>
          <w:rFonts w:ascii="Calibri" w:hAnsi="Calibri"/>
          <w:sz w:val="22"/>
          <w:szCs w:val="22"/>
        </w:rPr>
        <w:t xml:space="preserve">- maksymalna ilość punktów do uzyskania </w:t>
      </w:r>
      <w:r w:rsidR="009B7460" w:rsidRPr="009B7460">
        <w:rPr>
          <w:rFonts w:ascii="Calibri" w:hAnsi="Calibri"/>
          <w:sz w:val="22"/>
          <w:szCs w:val="22"/>
        </w:rPr>
        <w:t xml:space="preserve">- </w:t>
      </w:r>
      <w:r w:rsidR="00156880" w:rsidRPr="009B7460">
        <w:rPr>
          <w:rFonts w:ascii="Calibri" w:hAnsi="Calibri"/>
          <w:sz w:val="22"/>
          <w:szCs w:val="22"/>
        </w:rPr>
        <w:t>5</w:t>
      </w:r>
      <w:r w:rsidR="00897CAC" w:rsidRPr="009B7460">
        <w:rPr>
          <w:rFonts w:ascii="Calibri" w:hAnsi="Calibri"/>
          <w:sz w:val="22"/>
          <w:szCs w:val="22"/>
        </w:rPr>
        <w:t xml:space="preserve"> pkt.</w:t>
      </w:r>
    </w:p>
    <w:p w:rsidR="00B67F19" w:rsidRPr="009B7460" w:rsidRDefault="00B67F19" w:rsidP="009B7460">
      <w:pPr>
        <w:pStyle w:val="Tekstpodstawowy"/>
        <w:numPr>
          <w:ilvl w:val="0"/>
          <w:numId w:val="39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9B7460">
        <w:rPr>
          <w:rFonts w:ascii="Calibri" w:hAnsi="Calibri"/>
          <w:sz w:val="22"/>
          <w:szCs w:val="22"/>
        </w:rPr>
        <w:t>Gotowość do realizacj</w:t>
      </w:r>
      <w:r w:rsidR="00156880" w:rsidRPr="009B7460">
        <w:rPr>
          <w:rFonts w:ascii="Calibri" w:hAnsi="Calibri"/>
          <w:sz w:val="22"/>
          <w:szCs w:val="22"/>
        </w:rPr>
        <w:t>i umowy od dnia jej podpisania</w:t>
      </w:r>
      <w:r w:rsidR="00897CAC" w:rsidRPr="009B7460">
        <w:rPr>
          <w:rFonts w:ascii="Calibri" w:hAnsi="Calibri"/>
          <w:sz w:val="22"/>
          <w:szCs w:val="22"/>
        </w:rPr>
        <w:t xml:space="preserve"> [G] - maksymalna ilość punktów do uzyskania</w:t>
      </w:r>
      <w:r w:rsidR="00156880" w:rsidRPr="009B7460">
        <w:rPr>
          <w:rFonts w:ascii="Calibri" w:hAnsi="Calibri"/>
          <w:sz w:val="22"/>
          <w:szCs w:val="22"/>
        </w:rPr>
        <w:t xml:space="preserve"> </w:t>
      </w:r>
      <w:r w:rsidR="009B7460" w:rsidRPr="009B7460">
        <w:rPr>
          <w:rFonts w:ascii="Calibri" w:hAnsi="Calibri"/>
          <w:sz w:val="22"/>
          <w:szCs w:val="22"/>
        </w:rPr>
        <w:t xml:space="preserve">- </w:t>
      </w:r>
      <w:r w:rsidR="00156880" w:rsidRPr="009B7460">
        <w:rPr>
          <w:rFonts w:ascii="Calibri" w:hAnsi="Calibri"/>
          <w:sz w:val="22"/>
          <w:szCs w:val="22"/>
        </w:rPr>
        <w:t>5</w:t>
      </w:r>
      <w:r w:rsidR="00897CAC" w:rsidRPr="009B7460">
        <w:rPr>
          <w:rFonts w:ascii="Calibri" w:hAnsi="Calibri"/>
          <w:sz w:val="22"/>
          <w:szCs w:val="22"/>
        </w:rPr>
        <w:t xml:space="preserve"> pkt.</w:t>
      </w:r>
    </w:p>
    <w:p w:rsidR="009B7460" w:rsidRPr="009B7460" w:rsidRDefault="009B7460" w:rsidP="009B7460">
      <w:pPr>
        <w:pStyle w:val="Tekstpodstawowy"/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9B7460">
        <w:rPr>
          <w:rFonts w:ascii="Calibri" w:hAnsi="Calibri"/>
          <w:sz w:val="22"/>
          <w:szCs w:val="22"/>
        </w:rPr>
        <w:t xml:space="preserve">Oferty oceniane będą w następujący sposób: </w:t>
      </w:r>
    </w:p>
    <w:p w:rsidR="009B7460" w:rsidRPr="009B7460" w:rsidRDefault="009B7460" w:rsidP="009B7460">
      <w:pPr>
        <w:pStyle w:val="Tekstpodstawowy"/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9B7460">
        <w:rPr>
          <w:rFonts w:ascii="Calibri" w:hAnsi="Calibri"/>
          <w:sz w:val="22"/>
          <w:szCs w:val="22"/>
        </w:rPr>
        <w:t xml:space="preserve">Ad. 1. Maksymalną liczbę punktów (60) otrzyma oferta z najniższa ceną za konserwację, natomiast pozostałe otrzymają odpowiednio mniejszą liczbę punktów zgodnie z poniższym wzorem: </w:t>
      </w:r>
    </w:p>
    <w:p w:rsidR="00897CAC" w:rsidRDefault="00897CAC" w:rsidP="00897CAC">
      <w:pPr>
        <w:pStyle w:val="Tekstpodstawowy"/>
        <w:spacing w:after="0"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9B7460">
        <w:rPr>
          <w:rFonts w:ascii="Calibri" w:hAnsi="Calibri"/>
          <w:sz w:val="22"/>
          <w:szCs w:val="22"/>
        </w:rPr>
        <w:t>Z zastosowaniem wzor</w:t>
      </w:r>
      <w:r w:rsidR="00DF5E61" w:rsidRPr="009B7460">
        <w:rPr>
          <w:rFonts w:ascii="Calibri" w:hAnsi="Calibri"/>
          <w:sz w:val="22"/>
          <w:szCs w:val="22"/>
        </w:rPr>
        <w:t>ów dla składowych ofert</w:t>
      </w:r>
      <w:r w:rsidRPr="009B7460">
        <w:rPr>
          <w:rFonts w:ascii="Calibri" w:hAnsi="Calibri"/>
          <w:sz w:val="22"/>
          <w:szCs w:val="22"/>
        </w:rPr>
        <w:t>:</w:t>
      </w:r>
    </w:p>
    <w:p w:rsidR="00806A95" w:rsidRDefault="00806A95" w:rsidP="00897CAC">
      <w:pPr>
        <w:pStyle w:val="Tekstpodstawowy"/>
        <w:spacing w:after="0" w:line="360" w:lineRule="auto"/>
        <w:ind w:left="360"/>
        <w:jc w:val="both"/>
        <w:rPr>
          <w:rFonts w:ascii="Calibri" w:hAnsi="Calibri"/>
          <w:sz w:val="22"/>
          <w:szCs w:val="22"/>
        </w:rPr>
      </w:pPr>
    </w:p>
    <w:p w:rsidR="00806A95" w:rsidRPr="009B7460" w:rsidRDefault="00806A95" w:rsidP="00897CAC">
      <w:pPr>
        <w:pStyle w:val="Tekstpodstawowy"/>
        <w:spacing w:after="0" w:line="360" w:lineRule="auto"/>
        <w:ind w:left="360"/>
        <w:jc w:val="both"/>
        <w:rPr>
          <w:rFonts w:ascii="Calibri" w:hAnsi="Calibri"/>
          <w:sz w:val="22"/>
          <w:szCs w:val="22"/>
        </w:rPr>
      </w:pPr>
    </w:p>
    <w:p w:rsidR="00C44AA2" w:rsidRPr="00C44AA2" w:rsidRDefault="00897CAC" w:rsidP="00C44AA2">
      <w:pPr>
        <w:tabs>
          <w:tab w:val="left" w:pos="3119"/>
          <w:tab w:val="left" w:pos="10382"/>
        </w:tabs>
        <w:ind w:firstLine="567"/>
        <w:rPr>
          <w:rFonts w:eastAsia="Calibri"/>
          <w:b/>
          <w:i/>
          <w:iCs/>
          <w:color w:val="17365D"/>
          <w:sz w:val="22"/>
          <w:szCs w:val="22"/>
          <w:lang w:eastAsia="en-US"/>
        </w:rPr>
      </w:pPr>
      <w:r>
        <w:rPr>
          <w:rFonts w:ascii="Calibri" w:hAnsi="Calibri"/>
          <w:color w:val="FF0000"/>
          <w:sz w:val="22"/>
          <w:szCs w:val="22"/>
        </w:rPr>
        <w:lastRenderedPageBreak/>
        <w:t xml:space="preserve"> </w:t>
      </w:r>
      <w:r w:rsidR="00C44AA2">
        <w:rPr>
          <w:rFonts w:ascii="Calibri" w:hAnsi="Calibri"/>
          <w:color w:val="FF0000"/>
          <w:sz w:val="22"/>
          <w:szCs w:val="22"/>
        </w:rPr>
        <w:t xml:space="preserve">  </w:t>
      </w:r>
      <w:r w:rsidR="00C44AA2" w:rsidRPr="00C44AA2">
        <w:rPr>
          <w:rFonts w:eastAsia="Calibri"/>
          <w:b/>
          <w:i/>
          <w:iCs/>
          <w:color w:val="17365D"/>
          <w:sz w:val="22"/>
          <w:szCs w:val="22"/>
          <w:lang w:eastAsia="en-US"/>
        </w:rPr>
        <w:t>cena najniższa</w:t>
      </w:r>
    </w:p>
    <w:p w:rsidR="00C44AA2" w:rsidRPr="00C44AA2" w:rsidRDefault="00C44AA2" w:rsidP="00C44AA2">
      <w:pPr>
        <w:tabs>
          <w:tab w:val="left" w:pos="1260"/>
          <w:tab w:val="left" w:pos="10382"/>
        </w:tabs>
        <w:spacing w:after="200" w:line="276" w:lineRule="auto"/>
        <w:jc w:val="both"/>
        <w:rPr>
          <w:rFonts w:eastAsia="Calibri"/>
          <w:b/>
          <w:i/>
          <w:iCs/>
          <w:color w:val="17365D"/>
          <w:sz w:val="22"/>
          <w:szCs w:val="22"/>
          <w:lang w:eastAsia="en-US"/>
        </w:rPr>
      </w:pPr>
      <w:r w:rsidRPr="00C44AA2">
        <w:rPr>
          <w:rFonts w:eastAsia="Calibri"/>
          <w:b/>
          <w:i/>
          <w:iCs/>
          <w:color w:val="17365D"/>
          <w:sz w:val="22"/>
          <w:szCs w:val="22"/>
          <w:lang w:eastAsia="en-US"/>
        </w:rPr>
        <w:t>C</w:t>
      </w:r>
      <w:r w:rsidRPr="00C44AA2">
        <w:rPr>
          <w:rFonts w:eastAsia="Calibri"/>
          <w:b/>
          <w:i/>
          <w:iCs/>
          <w:color w:val="17365D"/>
          <w:sz w:val="22"/>
          <w:szCs w:val="22"/>
          <w:vertAlign w:val="subscript"/>
          <w:lang w:eastAsia="en-US"/>
        </w:rPr>
        <w:t>i</w:t>
      </w:r>
      <w:r w:rsidRPr="00C44AA2">
        <w:rPr>
          <w:rFonts w:eastAsia="Calibri"/>
          <w:b/>
          <w:i/>
          <w:iCs/>
          <w:color w:val="17365D"/>
          <w:sz w:val="22"/>
          <w:szCs w:val="22"/>
          <w:lang w:eastAsia="en-US"/>
        </w:rPr>
        <w:t xml:space="preserve">  = ------------------------------- x 70 pkt</w:t>
      </w:r>
    </w:p>
    <w:p w:rsidR="00C44AA2" w:rsidRPr="00C44AA2" w:rsidRDefault="00C44AA2" w:rsidP="00C44AA2">
      <w:pPr>
        <w:tabs>
          <w:tab w:val="left" w:pos="1418"/>
          <w:tab w:val="left" w:pos="10382"/>
        </w:tabs>
        <w:spacing w:after="200" w:line="276" w:lineRule="auto"/>
        <w:ind w:firstLine="567"/>
        <w:rPr>
          <w:rFonts w:eastAsia="Calibri"/>
          <w:b/>
          <w:i/>
          <w:iCs/>
          <w:color w:val="17365D"/>
          <w:sz w:val="22"/>
          <w:szCs w:val="22"/>
          <w:lang w:eastAsia="en-US"/>
        </w:rPr>
      </w:pPr>
      <w:r w:rsidRPr="00C44AA2">
        <w:rPr>
          <w:rFonts w:eastAsia="Calibri"/>
          <w:b/>
          <w:i/>
          <w:iCs/>
          <w:color w:val="17365D"/>
          <w:sz w:val="22"/>
          <w:szCs w:val="22"/>
          <w:lang w:eastAsia="en-US"/>
        </w:rPr>
        <w:t>cena oferty badanej</w:t>
      </w:r>
    </w:p>
    <w:p w:rsidR="00C44AA2" w:rsidRPr="00C44AA2" w:rsidRDefault="00C44AA2" w:rsidP="00C44AA2">
      <w:pPr>
        <w:tabs>
          <w:tab w:val="left" w:pos="1418"/>
          <w:tab w:val="left" w:pos="10382"/>
        </w:tabs>
        <w:spacing w:after="200" w:line="276" w:lineRule="auto"/>
        <w:ind w:firstLine="567"/>
        <w:rPr>
          <w:rFonts w:eastAsia="Calibri"/>
          <w:b/>
          <w:i/>
          <w:iCs/>
          <w:color w:val="17365D"/>
          <w:sz w:val="22"/>
          <w:szCs w:val="22"/>
          <w:lang w:eastAsia="en-US"/>
        </w:rPr>
      </w:pPr>
    </w:p>
    <w:p w:rsidR="00C44AA2" w:rsidRPr="00C44AA2" w:rsidRDefault="00C44AA2" w:rsidP="00C44AA2">
      <w:pPr>
        <w:tabs>
          <w:tab w:val="left" w:pos="720"/>
          <w:tab w:val="left" w:pos="993"/>
          <w:tab w:val="left" w:pos="10382"/>
        </w:tabs>
        <w:suppressAutoHyphens/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4AA2">
        <w:rPr>
          <w:rFonts w:eastAsia="Calibri"/>
          <w:sz w:val="22"/>
          <w:szCs w:val="22"/>
          <w:lang w:eastAsia="ar-SA"/>
        </w:rPr>
        <w:t>i</w:t>
      </w:r>
      <w:r w:rsidRPr="00C44AA2">
        <w:rPr>
          <w:rFonts w:eastAsia="Calibri"/>
          <w:sz w:val="22"/>
          <w:szCs w:val="22"/>
          <w:lang w:eastAsia="ar-SA"/>
        </w:rPr>
        <w:tab/>
        <w:t>- numer oferty badanej</w:t>
      </w:r>
    </w:p>
    <w:p w:rsidR="003F4C11" w:rsidRPr="00C44AA2" w:rsidRDefault="00C44AA2" w:rsidP="00C44AA2">
      <w:pPr>
        <w:tabs>
          <w:tab w:val="left" w:pos="720"/>
          <w:tab w:val="left" w:pos="993"/>
          <w:tab w:val="left" w:pos="10382"/>
        </w:tabs>
        <w:suppressAutoHyphens/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4AA2">
        <w:rPr>
          <w:rFonts w:eastAsia="Calibri"/>
          <w:sz w:val="22"/>
          <w:szCs w:val="22"/>
          <w:lang w:eastAsia="ar-SA"/>
        </w:rPr>
        <w:t>C</w:t>
      </w:r>
      <w:r w:rsidRPr="00C44AA2">
        <w:rPr>
          <w:rFonts w:eastAsia="Calibri"/>
          <w:sz w:val="22"/>
          <w:szCs w:val="22"/>
          <w:vertAlign w:val="subscript"/>
          <w:lang w:eastAsia="ar-SA"/>
        </w:rPr>
        <w:t>i</w:t>
      </w:r>
      <w:r w:rsidRPr="00C44AA2">
        <w:rPr>
          <w:rFonts w:eastAsia="Calibri"/>
          <w:sz w:val="22"/>
          <w:szCs w:val="22"/>
          <w:lang w:eastAsia="ar-SA"/>
        </w:rPr>
        <w:tab/>
        <w:t>- liczba punktów za kryterium „</w:t>
      </w:r>
      <w:r w:rsidRPr="00C44AA2">
        <w:rPr>
          <w:rFonts w:eastAsia="Calibri"/>
          <w:b/>
          <w:smallCaps/>
          <w:sz w:val="22"/>
          <w:szCs w:val="22"/>
          <w:lang w:eastAsia="ar-SA"/>
        </w:rPr>
        <w:t>CENA</w:t>
      </w:r>
      <w:r w:rsidRPr="00C44AA2">
        <w:rPr>
          <w:rFonts w:eastAsia="Calibri"/>
          <w:sz w:val="22"/>
          <w:szCs w:val="22"/>
          <w:lang w:eastAsia="ar-SA"/>
        </w:rPr>
        <w:t>” (oferty badanej)</w:t>
      </w:r>
    </w:p>
    <w:p w:rsidR="00137973" w:rsidRDefault="00137973" w:rsidP="00137973">
      <w:pPr>
        <w:pStyle w:val="Tekstpodstawowy"/>
        <w:spacing w:after="0" w:line="360" w:lineRule="auto"/>
        <w:jc w:val="both"/>
        <w:rPr>
          <w:rFonts w:ascii="Calibri" w:hAnsi="Calibri"/>
          <w:color w:val="FF0000"/>
          <w:sz w:val="22"/>
          <w:szCs w:val="22"/>
        </w:rPr>
      </w:pPr>
    </w:p>
    <w:p w:rsidR="00FE223D" w:rsidRPr="00FE223D" w:rsidRDefault="00C44AA2" w:rsidP="00FE223D">
      <w:pPr>
        <w:spacing w:before="120" w:after="200" w:line="276" w:lineRule="auto"/>
        <w:rPr>
          <w:rFonts w:eastAsia="Calibri"/>
          <w:sz w:val="22"/>
          <w:szCs w:val="22"/>
          <w:lang w:eastAsia="en-US"/>
        </w:rPr>
      </w:pPr>
      <w:r w:rsidRPr="00C44AA2">
        <w:rPr>
          <w:rFonts w:eastAsia="Calibri"/>
          <w:sz w:val="22"/>
          <w:szCs w:val="22"/>
          <w:lang w:eastAsia="en-US"/>
        </w:rPr>
        <w:t>Ad 2. Maksymalną liczbę punktów (</w:t>
      </w:r>
      <w:r>
        <w:rPr>
          <w:rFonts w:eastAsia="Calibri"/>
          <w:sz w:val="22"/>
          <w:szCs w:val="22"/>
          <w:lang w:eastAsia="en-US"/>
        </w:rPr>
        <w:t>15</w:t>
      </w:r>
      <w:r w:rsidRPr="00C44AA2">
        <w:rPr>
          <w:rFonts w:eastAsia="Calibri"/>
          <w:sz w:val="22"/>
          <w:szCs w:val="22"/>
          <w:lang w:eastAsia="en-US"/>
        </w:rPr>
        <w:t>) otrzyma oferta zapewniająca największ</w:t>
      </w:r>
      <w:r>
        <w:rPr>
          <w:rFonts w:eastAsia="Calibri"/>
          <w:sz w:val="22"/>
          <w:szCs w:val="22"/>
          <w:lang w:eastAsia="en-US"/>
        </w:rPr>
        <w:t>e doświadczenie</w:t>
      </w:r>
      <w:r w:rsidR="00FE223D">
        <w:rPr>
          <w:rFonts w:ascii="Calibri" w:hAnsi="Calibri"/>
          <w:sz w:val="22"/>
          <w:szCs w:val="22"/>
        </w:rPr>
        <w:t xml:space="preserve">, </w:t>
      </w:r>
      <w:r w:rsidR="00FE223D" w:rsidRPr="00FE223D">
        <w:rPr>
          <w:rFonts w:eastAsia="Calibri"/>
          <w:sz w:val="22"/>
          <w:szCs w:val="22"/>
          <w:lang w:eastAsia="en-US"/>
        </w:rPr>
        <w:t xml:space="preserve">natomiast pozostałe otrzymają odpowiednio mniejszą liczbę punktów zgodnie z poniższym wzorem: </w:t>
      </w:r>
    </w:p>
    <w:p w:rsidR="00C44AA2" w:rsidRDefault="00FE223D" w:rsidP="00C44AA2">
      <w:pPr>
        <w:spacing w:before="120" w:after="200" w:line="276" w:lineRule="auto"/>
        <w:rPr>
          <w:rFonts w:eastAsia="Calibri"/>
          <w:sz w:val="22"/>
          <w:szCs w:val="22"/>
          <w:lang w:eastAsia="en-US"/>
        </w:rPr>
      </w:pPr>
      <w:r w:rsidRPr="00FE223D">
        <w:rPr>
          <w:rFonts w:eastAsia="Calibri"/>
          <w:sz w:val="22"/>
          <w:szCs w:val="22"/>
          <w:lang w:eastAsia="en-US"/>
        </w:rPr>
        <w:t>Z zastosowaniem wzorów dla składowych ofert:</w:t>
      </w:r>
    </w:p>
    <w:p w:rsidR="00C44AA2" w:rsidRPr="00C44AA2" w:rsidRDefault="00C44AA2" w:rsidP="00C44AA2">
      <w:pPr>
        <w:spacing w:before="120" w:after="200" w:line="276" w:lineRule="auto"/>
        <w:rPr>
          <w:rFonts w:eastAsia="Calibri"/>
          <w:sz w:val="22"/>
          <w:szCs w:val="22"/>
          <w:lang w:eastAsia="en-US"/>
        </w:rPr>
      </w:pPr>
    </w:p>
    <w:p w:rsidR="00C44AA2" w:rsidRPr="00C44AA2" w:rsidRDefault="00C44AA2" w:rsidP="00C44AA2">
      <w:pPr>
        <w:tabs>
          <w:tab w:val="left" w:pos="3119"/>
          <w:tab w:val="left" w:pos="10382"/>
        </w:tabs>
        <w:spacing w:after="200" w:line="276" w:lineRule="auto"/>
        <w:rPr>
          <w:rFonts w:eastAsia="Calibri"/>
          <w:b/>
          <w:i/>
          <w:iCs/>
          <w:color w:val="17365D"/>
          <w:sz w:val="22"/>
          <w:szCs w:val="22"/>
          <w:lang w:eastAsia="en-US"/>
        </w:rPr>
      </w:pPr>
      <w:r w:rsidRPr="00C44AA2">
        <w:rPr>
          <w:rFonts w:eastAsia="Calibri"/>
          <w:b/>
          <w:i/>
          <w:iCs/>
          <w:color w:val="17365D"/>
          <w:sz w:val="22"/>
          <w:szCs w:val="22"/>
          <w:lang w:eastAsia="en-US"/>
        </w:rPr>
        <w:t xml:space="preserve">            </w:t>
      </w:r>
      <w:r>
        <w:rPr>
          <w:rFonts w:eastAsia="Calibri"/>
          <w:b/>
          <w:i/>
          <w:iCs/>
          <w:color w:val="17365D"/>
          <w:sz w:val="22"/>
          <w:szCs w:val="22"/>
          <w:lang w:eastAsia="en-US"/>
        </w:rPr>
        <w:t>Wartość z oferty badanej</w:t>
      </w:r>
      <w:r w:rsidRPr="00C44AA2">
        <w:rPr>
          <w:rFonts w:eastAsia="Calibri"/>
          <w:b/>
          <w:i/>
          <w:iCs/>
          <w:color w:val="17365D"/>
          <w:sz w:val="22"/>
          <w:szCs w:val="22"/>
          <w:lang w:eastAsia="en-US"/>
        </w:rPr>
        <w:t xml:space="preserve"> </w:t>
      </w:r>
    </w:p>
    <w:p w:rsidR="00C44AA2" w:rsidRPr="00C44AA2" w:rsidRDefault="00C44AA2" w:rsidP="00C44AA2">
      <w:pPr>
        <w:tabs>
          <w:tab w:val="left" w:pos="1260"/>
          <w:tab w:val="left" w:pos="10382"/>
        </w:tabs>
        <w:spacing w:after="200" w:line="276" w:lineRule="auto"/>
        <w:jc w:val="both"/>
        <w:rPr>
          <w:rFonts w:eastAsia="Calibri"/>
          <w:b/>
          <w:i/>
          <w:iCs/>
          <w:color w:val="17365D"/>
          <w:sz w:val="22"/>
          <w:szCs w:val="22"/>
          <w:lang w:eastAsia="en-US"/>
        </w:rPr>
      </w:pPr>
      <w:r>
        <w:rPr>
          <w:rFonts w:eastAsia="Calibri"/>
          <w:b/>
          <w:i/>
          <w:iCs/>
          <w:color w:val="17365D"/>
          <w:sz w:val="22"/>
          <w:szCs w:val="22"/>
          <w:lang w:eastAsia="en-US"/>
        </w:rPr>
        <w:t>D</w:t>
      </w:r>
      <w:r w:rsidRPr="00C44AA2">
        <w:rPr>
          <w:rFonts w:eastAsia="Calibri"/>
          <w:b/>
          <w:i/>
          <w:iCs/>
          <w:color w:val="17365D"/>
          <w:sz w:val="22"/>
          <w:szCs w:val="22"/>
          <w:vertAlign w:val="subscript"/>
          <w:lang w:eastAsia="en-US"/>
        </w:rPr>
        <w:t>i</w:t>
      </w:r>
      <w:r w:rsidRPr="00C44AA2">
        <w:rPr>
          <w:rFonts w:eastAsia="Calibri"/>
          <w:b/>
          <w:i/>
          <w:iCs/>
          <w:color w:val="17365D"/>
          <w:sz w:val="22"/>
          <w:szCs w:val="22"/>
          <w:lang w:eastAsia="en-US"/>
        </w:rPr>
        <w:t xml:space="preserve">  = --------------------------------------- x </w:t>
      </w:r>
      <w:r>
        <w:rPr>
          <w:rFonts w:eastAsia="Calibri"/>
          <w:b/>
          <w:i/>
          <w:iCs/>
          <w:color w:val="17365D"/>
          <w:sz w:val="22"/>
          <w:szCs w:val="22"/>
          <w:lang w:eastAsia="en-US"/>
        </w:rPr>
        <w:t>1</w:t>
      </w:r>
      <w:r w:rsidRPr="00C44AA2">
        <w:rPr>
          <w:rFonts w:eastAsia="Calibri"/>
          <w:b/>
          <w:i/>
          <w:iCs/>
          <w:color w:val="17365D"/>
          <w:sz w:val="22"/>
          <w:szCs w:val="22"/>
          <w:lang w:eastAsia="en-US"/>
        </w:rPr>
        <w:t>0 pkt</w:t>
      </w:r>
    </w:p>
    <w:p w:rsidR="00C44AA2" w:rsidRPr="00C44AA2" w:rsidRDefault="00C44AA2" w:rsidP="00C44AA2">
      <w:pPr>
        <w:tabs>
          <w:tab w:val="left" w:pos="1260"/>
          <w:tab w:val="left" w:pos="10382"/>
        </w:tabs>
        <w:spacing w:after="200" w:line="276" w:lineRule="auto"/>
        <w:jc w:val="both"/>
        <w:rPr>
          <w:rFonts w:eastAsia="Calibri"/>
          <w:b/>
          <w:i/>
          <w:iCs/>
          <w:color w:val="17365D"/>
          <w:sz w:val="22"/>
          <w:szCs w:val="22"/>
          <w:lang w:eastAsia="en-US"/>
        </w:rPr>
      </w:pPr>
      <w:r w:rsidRPr="00C44AA2">
        <w:rPr>
          <w:rFonts w:eastAsia="Calibri"/>
          <w:b/>
          <w:i/>
          <w:iCs/>
          <w:color w:val="17365D"/>
          <w:sz w:val="22"/>
          <w:szCs w:val="22"/>
          <w:lang w:eastAsia="en-US"/>
        </w:rPr>
        <w:t xml:space="preserve">          </w:t>
      </w:r>
      <w:r>
        <w:rPr>
          <w:rFonts w:eastAsia="Calibri"/>
          <w:b/>
          <w:i/>
          <w:iCs/>
          <w:color w:val="17365D"/>
          <w:sz w:val="22"/>
          <w:szCs w:val="22"/>
          <w:lang w:eastAsia="en-US"/>
        </w:rPr>
        <w:t>Wartość najwyższa z</w:t>
      </w:r>
      <w:r w:rsidRPr="00C44AA2">
        <w:rPr>
          <w:rFonts w:eastAsia="Calibri"/>
          <w:b/>
          <w:i/>
          <w:iCs/>
          <w:color w:val="17365D"/>
          <w:sz w:val="22"/>
          <w:szCs w:val="22"/>
          <w:lang w:eastAsia="en-US"/>
        </w:rPr>
        <w:t xml:space="preserve"> </w:t>
      </w:r>
      <w:r>
        <w:rPr>
          <w:rFonts w:eastAsia="Calibri"/>
          <w:b/>
          <w:i/>
          <w:iCs/>
          <w:color w:val="17365D"/>
          <w:sz w:val="22"/>
          <w:szCs w:val="22"/>
          <w:lang w:eastAsia="en-US"/>
        </w:rPr>
        <w:t>badanych ofert</w:t>
      </w:r>
    </w:p>
    <w:p w:rsidR="00C44AA2" w:rsidRPr="00C44AA2" w:rsidRDefault="00C44AA2" w:rsidP="00C44AA2">
      <w:pPr>
        <w:tabs>
          <w:tab w:val="left" w:pos="1260"/>
          <w:tab w:val="left" w:pos="10382"/>
        </w:tabs>
        <w:spacing w:after="200" w:line="276" w:lineRule="auto"/>
        <w:jc w:val="both"/>
        <w:rPr>
          <w:rFonts w:eastAsia="Calibri"/>
          <w:b/>
          <w:i/>
          <w:iCs/>
          <w:color w:val="17365D"/>
          <w:sz w:val="22"/>
          <w:szCs w:val="22"/>
          <w:lang w:eastAsia="en-US"/>
        </w:rPr>
      </w:pPr>
    </w:p>
    <w:p w:rsidR="00C44AA2" w:rsidRPr="00C44AA2" w:rsidRDefault="00C44AA2" w:rsidP="00C44AA2">
      <w:pPr>
        <w:tabs>
          <w:tab w:val="left" w:pos="720"/>
          <w:tab w:val="left" w:pos="993"/>
          <w:tab w:val="left" w:pos="10382"/>
        </w:tabs>
        <w:suppressAutoHyphens/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4AA2">
        <w:rPr>
          <w:rFonts w:eastAsia="Calibri"/>
          <w:sz w:val="22"/>
          <w:szCs w:val="22"/>
          <w:lang w:eastAsia="ar-SA"/>
        </w:rPr>
        <w:t>i</w:t>
      </w:r>
      <w:r w:rsidRPr="00C44AA2">
        <w:rPr>
          <w:rFonts w:eastAsia="Calibri"/>
          <w:sz w:val="22"/>
          <w:szCs w:val="22"/>
          <w:lang w:eastAsia="ar-SA"/>
        </w:rPr>
        <w:tab/>
        <w:t>- numer oferty badanej</w:t>
      </w:r>
    </w:p>
    <w:p w:rsidR="00137973" w:rsidRPr="00FE223D" w:rsidRDefault="00C44AA2" w:rsidP="00FE223D">
      <w:pPr>
        <w:tabs>
          <w:tab w:val="left" w:pos="720"/>
          <w:tab w:val="left" w:pos="993"/>
          <w:tab w:val="left" w:pos="10382"/>
        </w:tabs>
        <w:suppressAutoHyphens/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D</w:t>
      </w:r>
      <w:r w:rsidRPr="00C44AA2">
        <w:rPr>
          <w:rFonts w:eastAsia="Calibri"/>
          <w:sz w:val="22"/>
          <w:szCs w:val="22"/>
          <w:vertAlign w:val="subscript"/>
          <w:lang w:eastAsia="ar-SA"/>
        </w:rPr>
        <w:t>i</w:t>
      </w:r>
      <w:r w:rsidRPr="00C44AA2">
        <w:rPr>
          <w:rFonts w:eastAsia="Calibri"/>
          <w:sz w:val="22"/>
          <w:szCs w:val="22"/>
          <w:lang w:eastAsia="ar-SA"/>
        </w:rPr>
        <w:tab/>
        <w:t>- liczba punktów za kryterium „</w:t>
      </w:r>
      <w:r>
        <w:rPr>
          <w:rFonts w:eastAsia="Calibri"/>
          <w:b/>
          <w:smallCaps/>
          <w:sz w:val="22"/>
          <w:szCs w:val="22"/>
          <w:lang w:eastAsia="ar-SA"/>
        </w:rPr>
        <w:t>DOŚWIADCZENIE</w:t>
      </w:r>
      <w:r w:rsidRPr="00C44AA2">
        <w:rPr>
          <w:rFonts w:eastAsia="Calibri"/>
          <w:sz w:val="22"/>
          <w:szCs w:val="22"/>
          <w:lang w:eastAsia="ar-SA"/>
        </w:rPr>
        <w:t>” (oferty badanej)</w:t>
      </w:r>
    </w:p>
    <w:p w:rsidR="003F4C11" w:rsidRDefault="003F4C11" w:rsidP="00C44AA2">
      <w:pPr>
        <w:pStyle w:val="Tekstpodstawowy"/>
        <w:spacing w:after="0" w:line="360" w:lineRule="auto"/>
        <w:jc w:val="both"/>
        <w:rPr>
          <w:rFonts w:ascii="Calibri" w:hAnsi="Calibri"/>
          <w:color w:val="FF0000"/>
          <w:sz w:val="22"/>
          <w:szCs w:val="22"/>
        </w:rPr>
      </w:pPr>
    </w:p>
    <w:p w:rsidR="00FE223D" w:rsidRPr="00FE223D" w:rsidRDefault="00FE223D" w:rsidP="00FE223D">
      <w:pPr>
        <w:pStyle w:val="Tekstpodstawowy"/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FE223D">
        <w:rPr>
          <w:rFonts w:ascii="Calibri" w:hAnsi="Calibri"/>
          <w:sz w:val="22"/>
          <w:szCs w:val="22"/>
        </w:rPr>
        <w:t>Ad 3. Maksymalną liczbę punktów (15) otrzyma oferta zapewniająca największ</w:t>
      </w:r>
      <w:r>
        <w:rPr>
          <w:rFonts w:ascii="Calibri" w:hAnsi="Calibri"/>
          <w:sz w:val="22"/>
          <w:szCs w:val="22"/>
        </w:rPr>
        <w:t>y</w:t>
      </w:r>
      <w:r w:rsidRPr="00FE223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potencjał</w:t>
      </w:r>
      <w:r w:rsidRPr="00FE223D">
        <w:rPr>
          <w:rFonts w:ascii="Calibri" w:hAnsi="Calibri"/>
          <w:sz w:val="22"/>
          <w:szCs w:val="22"/>
        </w:rPr>
        <w:t xml:space="preserve">, natomiast pozostałe otrzymają odpowiednio mniejszą liczbę punktów zgodnie z poniższym wzorem: </w:t>
      </w:r>
    </w:p>
    <w:p w:rsidR="00FE223D" w:rsidRPr="00FE223D" w:rsidRDefault="00FE223D" w:rsidP="00FE223D">
      <w:pPr>
        <w:pStyle w:val="Tekstpodstawowy"/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FE223D">
        <w:rPr>
          <w:rFonts w:ascii="Calibri" w:hAnsi="Calibri"/>
          <w:sz w:val="22"/>
          <w:szCs w:val="22"/>
        </w:rPr>
        <w:t>Z zastosowaniem wzorów dla składowych ofert:</w:t>
      </w:r>
    </w:p>
    <w:p w:rsidR="00FE223D" w:rsidRPr="00FE223D" w:rsidRDefault="00FE223D" w:rsidP="00FE223D">
      <w:pPr>
        <w:pStyle w:val="Tekstpodstawowy"/>
        <w:spacing w:after="0" w:line="360" w:lineRule="auto"/>
        <w:jc w:val="both"/>
        <w:rPr>
          <w:rFonts w:ascii="Calibri" w:hAnsi="Calibri"/>
          <w:color w:val="FF0000"/>
          <w:sz w:val="22"/>
          <w:szCs w:val="22"/>
        </w:rPr>
      </w:pPr>
    </w:p>
    <w:p w:rsidR="00FE223D" w:rsidRPr="00C44AA2" w:rsidRDefault="00FE223D" w:rsidP="00FE223D">
      <w:pPr>
        <w:tabs>
          <w:tab w:val="left" w:pos="3119"/>
          <w:tab w:val="left" w:pos="10382"/>
        </w:tabs>
        <w:spacing w:after="200" w:line="276" w:lineRule="auto"/>
        <w:rPr>
          <w:rFonts w:eastAsia="Calibri"/>
          <w:b/>
          <w:i/>
          <w:iCs/>
          <w:color w:val="17365D"/>
          <w:sz w:val="22"/>
          <w:szCs w:val="22"/>
          <w:lang w:eastAsia="en-US"/>
        </w:rPr>
      </w:pPr>
      <w:r w:rsidRPr="00C44AA2">
        <w:rPr>
          <w:rFonts w:eastAsia="Calibri"/>
          <w:b/>
          <w:i/>
          <w:iCs/>
          <w:color w:val="17365D"/>
          <w:sz w:val="22"/>
          <w:szCs w:val="22"/>
          <w:lang w:eastAsia="en-US"/>
        </w:rPr>
        <w:t xml:space="preserve">            </w:t>
      </w:r>
      <w:r>
        <w:rPr>
          <w:rFonts w:eastAsia="Calibri"/>
          <w:b/>
          <w:i/>
          <w:iCs/>
          <w:color w:val="17365D"/>
          <w:sz w:val="22"/>
          <w:szCs w:val="22"/>
          <w:lang w:eastAsia="en-US"/>
        </w:rPr>
        <w:t>Wartość z oferty badanej</w:t>
      </w:r>
      <w:r w:rsidRPr="00C44AA2">
        <w:rPr>
          <w:rFonts w:eastAsia="Calibri"/>
          <w:b/>
          <w:i/>
          <w:iCs/>
          <w:color w:val="17365D"/>
          <w:sz w:val="22"/>
          <w:szCs w:val="22"/>
          <w:lang w:eastAsia="en-US"/>
        </w:rPr>
        <w:t xml:space="preserve"> </w:t>
      </w:r>
    </w:p>
    <w:p w:rsidR="00FE223D" w:rsidRPr="00C44AA2" w:rsidRDefault="00FE223D" w:rsidP="00FE223D">
      <w:pPr>
        <w:tabs>
          <w:tab w:val="left" w:pos="1260"/>
          <w:tab w:val="left" w:pos="10382"/>
        </w:tabs>
        <w:spacing w:after="200" w:line="276" w:lineRule="auto"/>
        <w:jc w:val="both"/>
        <w:rPr>
          <w:rFonts w:eastAsia="Calibri"/>
          <w:b/>
          <w:i/>
          <w:iCs/>
          <w:color w:val="17365D"/>
          <w:sz w:val="22"/>
          <w:szCs w:val="22"/>
          <w:lang w:eastAsia="en-US"/>
        </w:rPr>
      </w:pPr>
      <w:r>
        <w:rPr>
          <w:rFonts w:eastAsia="Calibri"/>
          <w:b/>
          <w:i/>
          <w:iCs/>
          <w:color w:val="17365D"/>
          <w:sz w:val="22"/>
          <w:szCs w:val="22"/>
          <w:lang w:eastAsia="en-US"/>
        </w:rPr>
        <w:t>p</w:t>
      </w:r>
      <w:r w:rsidRPr="00C44AA2">
        <w:rPr>
          <w:rFonts w:eastAsia="Calibri"/>
          <w:b/>
          <w:i/>
          <w:iCs/>
          <w:color w:val="17365D"/>
          <w:sz w:val="22"/>
          <w:szCs w:val="22"/>
          <w:vertAlign w:val="subscript"/>
          <w:lang w:eastAsia="en-US"/>
        </w:rPr>
        <w:t>i</w:t>
      </w:r>
      <w:r w:rsidRPr="00C44AA2">
        <w:rPr>
          <w:rFonts w:eastAsia="Calibri"/>
          <w:b/>
          <w:i/>
          <w:iCs/>
          <w:color w:val="17365D"/>
          <w:sz w:val="22"/>
          <w:szCs w:val="22"/>
          <w:lang w:eastAsia="en-US"/>
        </w:rPr>
        <w:t xml:space="preserve">  = --------------------------------------- x </w:t>
      </w:r>
      <w:r>
        <w:rPr>
          <w:rFonts w:eastAsia="Calibri"/>
          <w:b/>
          <w:i/>
          <w:iCs/>
          <w:color w:val="17365D"/>
          <w:sz w:val="22"/>
          <w:szCs w:val="22"/>
          <w:lang w:eastAsia="en-US"/>
        </w:rPr>
        <w:t>15</w:t>
      </w:r>
      <w:r w:rsidRPr="00C44AA2">
        <w:rPr>
          <w:rFonts w:eastAsia="Calibri"/>
          <w:b/>
          <w:i/>
          <w:iCs/>
          <w:color w:val="17365D"/>
          <w:sz w:val="22"/>
          <w:szCs w:val="22"/>
          <w:lang w:eastAsia="en-US"/>
        </w:rPr>
        <w:t xml:space="preserve"> pkt</w:t>
      </w:r>
    </w:p>
    <w:p w:rsidR="00FE223D" w:rsidRPr="00C44AA2" w:rsidRDefault="00FE223D" w:rsidP="00FE223D">
      <w:pPr>
        <w:tabs>
          <w:tab w:val="left" w:pos="1260"/>
          <w:tab w:val="left" w:pos="10382"/>
        </w:tabs>
        <w:spacing w:after="200" w:line="276" w:lineRule="auto"/>
        <w:jc w:val="both"/>
        <w:rPr>
          <w:rFonts w:eastAsia="Calibri"/>
          <w:b/>
          <w:i/>
          <w:iCs/>
          <w:color w:val="17365D"/>
          <w:sz w:val="22"/>
          <w:szCs w:val="22"/>
          <w:lang w:eastAsia="en-US"/>
        </w:rPr>
      </w:pPr>
      <w:r w:rsidRPr="00C44AA2">
        <w:rPr>
          <w:rFonts w:eastAsia="Calibri"/>
          <w:b/>
          <w:i/>
          <w:iCs/>
          <w:color w:val="17365D"/>
          <w:sz w:val="22"/>
          <w:szCs w:val="22"/>
          <w:lang w:eastAsia="en-US"/>
        </w:rPr>
        <w:t xml:space="preserve">          </w:t>
      </w:r>
      <w:r>
        <w:rPr>
          <w:rFonts w:eastAsia="Calibri"/>
          <w:b/>
          <w:i/>
          <w:iCs/>
          <w:color w:val="17365D"/>
          <w:sz w:val="22"/>
          <w:szCs w:val="22"/>
          <w:lang w:eastAsia="en-US"/>
        </w:rPr>
        <w:t>Wartość najwyższa z</w:t>
      </w:r>
      <w:r w:rsidRPr="00C44AA2">
        <w:rPr>
          <w:rFonts w:eastAsia="Calibri"/>
          <w:b/>
          <w:i/>
          <w:iCs/>
          <w:color w:val="17365D"/>
          <w:sz w:val="22"/>
          <w:szCs w:val="22"/>
          <w:lang w:eastAsia="en-US"/>
        </w:rPr>
        <w:t xml:space="preserve"> </w:t>
      </w:r>
      <w:r>
        <w:rPr>
          <w:rFonts w:eastAsia="Calibri"/>
          <w:b/>
          <w:i/>
          <w:iCs/>
          <w:color w:val="17365D"/>
          <w:sz w:val="22"/>
          <w:szCs w:val="22"/>
          <w:lang w:eastAsia="en-US"/>
        </w:rPr>
        <w:t>badanych ofert</w:t>
      </w:r>
    </w:p>
    <w:p w:rsidR="00FE223D" w:rsidRPr="00C44AA2" w:rsidRDefault="00FE223D" w:rsidP="00FE223D">
      <w:pPr>
        <w:tabs>
          <w:tab w:val="left" w:pos="1260"/>
          <w:tab w:val="left" w:pos="10382"/>
        </w:tabs>
        <w:spacing w:after="200" w:line="276" w:lineRule="auto"/>
        <w:jc w:val="both"/>
        <w:rPr>
          <w:rFonts w:eastAsia="Calibri"/>
          <w:b/>
          <w:i/>
          <w:iCs/>
          <w:color w:val="17365D"/>
          <w:sz w:val="22"/>
          <w:szCs w:val="22"/>
          <w:lang w:eastAsia="en-US"/>
        </w:rPr>
      </w:pPr>
    </w:p>
    <w:p w:rsidR="00FE223D" w:rsidRPr="00C44AA2" w:rsidRDefault="00FE223D" w:rsidP="00FE223D">
      <w:pPr>
        <w:tabs>
          <w:tab w:val="left" w:pos="720"/>
          <w:tab w:val="left" w:pos="993"/>
          <w:tab w:val="left" w:pos="10382"/>
        </w:tabs>
        <w:suppressAutoHyphens/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4AA2">
        <w:rPr>
          <w:rFonts w:eastAsia="Calibri"/>
          <w:sz w:val="22"/>
          <w:szCs w:val="22"/>
          <w:lang w:eastAsia="ar-SA"/>
        </w:rPr>
        <w:t>i</w:t>
      </w:r>
      <w:r w:rsidRPr="00C44AA2">
        <w:rPr>
          <w:rFonts w:eastAsia="Calibri"/>
          <w:sz w:val="22"/>
          <w:szCs w:val="22"/>
          <w:lang w:eastAsia="ar-SA"/>
        </w:rPr>
        <w:tab/>
        <w:t>- numer oferty badanej</w:t>
      </w:r>
    </w:p>
    <w:p w:rsidR="00FE223D" w:rsidRPr="00C44AA2" w:rsidRDefault="00FE223D" w:rsidP="00FE223D">
      <w:pPr>
        <w:tabs>
          <w:tab w:val="left" w:pos="720"/>
          <w:tab w:val="left" w:pos="993"/>
          <w:tab w:val="left" w:pos="10382"/>
        </w:tabs>
        <w:suppressAutoHyphens/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P</w:t>
      </w:r>
      <w:r w:rsidRPr="00C44AA2">
        <w:rPr>
          <w:rFonts w:eastAsia="Calibri"/>
          <w:sz w:val="22"/>
          <w:szCs w:val="22"/>
          <w:vertAlign w:val="subscript"/>
          <w:lang w:eastAsia="ar-SA"/>
        </w:rPr>
        <w:t>i</w:t>
      </w:r>
      <w:r w:rsidRPr="00C44AA2">
        <w:rPr>
          <w:rFonts w:eastAsia="Calibri"/>
          <w:sz w:val="22"/>
          <w:szCs w:val="22"/>
          <w:lang w:eastAsia="ar-SA"/>
        </w:rPr>
        <w:tab/>
        <w:t>- liczba punktów za kryterium „</w:t>
      </w:r>
      <w:r>
        <w:rPr>
          <w:rFonts w:eastAsia="Calibri"/>
          <w:b/>
          <w:smallCaps/>
          <w:sz w:val="22"/>
          <w:szCs w:val="22"/>
          <w:lang w:eastAsia="ar-SA"/>
        </w:rPr>
        <w:t>POTĘCJAŁ</w:t>
      </w:r>
      <w:r w:rsidRPr="00C44AA2">
        <w:rPr>
          <w:rFonts w:eastAsia="Calibri"/>
          <w:sz w:val="22"/>
          <w:szCs w:val="22"/>
          <w:lang w:eastAsia="ar-SA"/>
        </w:rPr>
        <w:t>” (oferty badanej)</w:t>
      </w:r>
    </w:p>
    <w:p w:rsidR="003F4C11" w:rsidRDefault="003F4C11" w:rsidP="00FE223D">
      <w:pPr>
        <w:pStyle w:val="Tekstpodstawowy"/>
        <w:spacing w:after="0" w:line="360" w:lineRule="auto"/>
        <w:jc w:val="both"/>
        <w:rPr>
          <w:rFonts w:ascii="Calibri" w:hAnsi="Calibri"/>
          <w:color w:val="FF0000"/>
          <w:sz w:val="22"/>
          <w:szCs w:val="22"/>
        </w:rPr>
      </w:pPr>
    </w:p>
    <w:p w:rsidR="00FE223D" w:rsidRDefault="00FE223D" w:rsidP="00FE223D">
      <w:pPr>
        <w:pStyle w:val="Tekstpodstawowy"/>
        <w:spacing w:after="0" w:line="360" w:lineRule="auto"/>
        <w:jc w:val="both"/>
        <w:rPr>
          <w:rFonts w:ascii="Calibri" w:hAnsi="Calibri"/>
          <w:color w:val="FF0000"/>
          <w:sz w:val="22"/>
          <w:szCs w:val="22"/>
        </w:rPr>
      </w:pPr>
    </w:p>
    <w:p w:rsidR="00D5790A" w:rsidRDefault="00D5790A" w:rsidP="003F4C11">
      <w:pPr>
        <w:pStyle w:val="Tekstpodstawowy"/>
        <w:spacing w:after="0" w:line="360" w:lineRule="auto"/>
        <w:ind w:left="1776" w:firstLine="348"/>
        <w:jc w:val="both"/>
        <w:rPr>
          <w:rFonts w:ascii="Calibri" w:hAnsi="Calibri"/>
          <w:color w:val="FF0000"/>
          <w:sz w:val="22"/>
          <w:szCs w:val="22"/>
        </w:rPr>
      </w:pPr>
    </w:p>
    <w:p w:rsidR="00FE223D" w:rsidRPr="00806A95" w:rsidRDefault="00FE223D" w:rsidP="00FE223D">
      <w:pPr>
        <w:pStyle w:val="Tekstpodstawowy"/>
        <w:rPr>
          <w:rFonts w:ascii="Calibri" w:hAnsi="Calibri"/>
          <w:sz w:val="22"/>
          <w:szCs w:val="22"/>
        </w:rPr>
      </w:pPr>
      <w:r w:rsidRPr="00806A95">
        <w:rPr>
          <w:rFonts w:ascii="Calibri" w:hAnsi="Calibri"/>
          <w:sz w:val="22"/>
          <w:szCs w:val="22"/>
        </w:rPr>
        <w:lastRenderedPageBreak/>
        <w:t xml:space="preserve">Ad 4. Maksymalną liczbę punktów (5) otrzyma oferta zapewniająca </w:t>
      </w:r>
      <w:r w:rsidR="00EB5C65" w:rsidRPr="00806A95">
        <w:rPr>
          <w:rFonts w:ascii="Calibri" w:hAnsi="Calibri"/>
          <w:sz w:val="22"/>
          <w:szCs w:val="22"/>
        </w:rPr>
        <w:t>najszybszy czas reakcji na awarię</w:t>
      </w:r>
      <w:r w:rsidRPr="00806A95">
        <w:rPr>
          <w:rFonts w:ascii="Calibri" w:hAnsi="Calibri"/>
          <w:sz w:val="22"/>
          <w:szCs w:val="22"/>
        </w:rPr>
        <w:t xml:space="preserve">, natomiast pozostałe otrzymają odpowiednio mniejszą liczbę punktów zgodnie z poniższym wzorem: </w:t>
      </w:r>
    </w:p>
    <w:p w:rsidR="00D5790A" w:rsidRPr="00806A95" w:rsidRDefault="00FE223D" w:rsidP="00EB5C65">
      <w:pPr>
        <w:pStyle w:val="Tekstpodstawowy"/>
        <w:rPr>
          <w:rFonts w:ascii="Calibri" w:hAnsi="Calibri"/>
          <w:sz w:val="22"/>
          <w:szCs w:val="22"/>
        </w:rPr>
      </w:pPr>
      <w:r w:rsidRPr="00806A95">
        <w:rPr>
          <w:rFonts w:ascii="Calibri" w:hAnsi="Calibri"/>
          <w:sz w:val="22"/>
          <w:szCs w:val="22"/>
        </w:rPr>
        <w:t>Z zastosowaniem wzorów dla składowych ofert:</w:t>
      </w:r>
    </w:p>
    <w:p w:rsidR="00D5790A" w:rsidRPr="00806A95" w:rsidRDefault="00D5790A" w:rsidP="00FE223D">
      <w:pPr>
        <w:pStyle w:val="Tekstpodstawowy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:rsidR="00D5790A" w:rsidRPr="00806A95" w:rsidRDefault="00D5790A" w:rsidP="00D5790A">
      <w:pPr>
        <w:pStyle w:val="Tekstpodstawowy"/>
        <w:spacing w:after="0" w:line="360" w:lineRule="auto"/>
        <w:ind w:left="1428" w:firstLine="348"/>
        <w:jc w:val="both"/>
        <w:rPr>
          <w:rFonts w:ascii="Calibri" w:hAnsi="Calibri"/>
          <w:sz w:val="22"/>
          <w:szCs w:val="22"/>
        </w:rPr>
      </w:pPr>
      <w:r w:rsidRPr="00806A95">
        <w:rPr>
          <w:rFonts w:ascii="Calibri" w:hAnsi="Calibri"/>
          <w:sz w:val="22"/>
          <w:szCs w:val="22"/>
        </w:rPr>
        <w:t xml:space="preserve">Wartość najniższa z badanych ofert </w:t>
      </w:r>
    </w:p>
    <w:p w:rsidR="00D5790A" w:rsidRPr="00806A95" w:rsidRDefault="00D5790A" w:rsidP="00D5790A">
      <w:pPr>
        <w:pStyle w:val="Tekstpodstawowy"/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806A95">
        <w:rPr>
          <w:rFonts w:ascii="Calibri" w:hAnsi="Calibri"/>
          <w:sz w:val="22"/>
          <w:szCs w:val="22"/>
        </w:rPr>
        <w:t xml:space="preserve">                      </w:t>
      </w:r>
      <w:proofErr w:type="spellStart"/>
      <w:r w:rsidR="00EB5C65" w:rsidRPr="00806A95">
        <w:rPr>
          <w:rFonts w:eastAsia="Calibri"/>
          <w:b/>
          <w:i/>
          <w:iCs/>
          <w:sz w:val="22"/>
          <w:szCs w:val="22"/>
          <w:lang w:eastAsia="en-US"/>
        </w:rPr>
        <w:t>R</w:t>
      </w:r>
      <w:r w:rsidR="00EB5C65" w:rsidRPr="00806A95">
        <w:rPr>
          <w:rFonts w:eastAsia="Calibri"/>
          <w:b/>
          <w:i/>
          <w:iCs/>
          <w:sz w:val="22"/>
          <w:szCs w:val="22"/>
          <w:vertAlign w:val="subscript"/>
          <w:lang w:eastAsia="en-US"/>
        </w:rPr>
        <w:t>i</w:t>
      </w:r>
      <w:proofErr w:type="spellEnd"/>
      <w:r w:rsidR="00EB5C65" w:rsidRPr="00806A95">
        <w:rPr>
          <w:rFonts w:eastAsia="Calibri"/>
          <w:b/>
          <w:i/>
          <w:iCs/>
          <w:sz w:val="22"/>
          <w:szCs w:val="22"/>
          <w:vertAlign w:val="subscript"/>
          <w:lang w:eastAsia="en-US"/>
        </w:rPr>
        <w:t xml:space="preserve"> </w:t>
      </w:r>
      <w:r w:rsidRPr="00806A95">
        <w:rPr>
          <w:rFonts w:ascii="Calibri" w:hAnsi="Calibri"/>
          <w:sz w:val="22"/>
          <w:szCs w:val="22"/>
        </w:rPr>
        <w:t xml:space="preserve"> = -------------------------------------- -------------      x 5 pkt</w:t>
      </w:r>
    </w:p>
    <w:p w:rsidR="00D5790A" w:rsidRPr="00806A95" w:rsidRDefault="00D5790A" w:rsidP="00D5790A">
      <w:pPr>
        <w:pStyle w:val="Tekstpodstawowy"/>
        <w:spacing w:after="0" w:line="360" w:lineRule="auto"/>
        <w:ind w:left="1776" w:firstLine="348"/>
        <w:jc w:val="both"/>
        <w:rPr>
          <w:rFonts w:ascii="Calibri" w:hAnsi="Calibri"/>
          <w:sz w:val="22"/>
          <w:szCs w:val="22"/>
        </w:rPr>
      </w:pPr>
      <w:r w:rsidRPr="00806A95">
        <w:rPr>
          <w:rFonts w:ascii="Calibri" w:hAnsi="Calibri"/>
          <w:sz w:val="22"/>
          <w:szCs w:val="22"/>
        </w:rPr>
        <w:t>Wartość z oferty badanej</w:t>
      </w:r>
    </w:p>
    <w:p w:rsidR="00EB5C65" w:rsidRPr="00806A95" w:rsidRDefault="00EB5C65" w:rsidP="00EB5C65">
      <w:pPr>
        <w:tabs>
          <w:tab w:val="left" w:pos="720"/>
          <w:tab w:val="left" w:pos="993"/>
          <w:tab w:val="left" w:pos="10382"/>
        </w:tabs>
        <w:suppressAutoHyphens/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806A95">
        <w:rPr>
          <w:rFonts w:eastAsia="Calibri"/>
          <w:sz w:val="22"/>
          <w:szCs w:val="22"/>
          <w:lang w:eastAsia="ar-SA"/>
        </w:rPr>
        <w:t>i</w:t>
      </w:r>
      <w:r w:rsidRPr="00806A95">
        <w:rPr>
          <w:rFonts w:eastAsia="Calibri"/>
          <w:sz w:val="22"/>
          <w:szCs w:val="22"/>
          <w:lang w:eastAsia="ar-SA"/>
        </w:rPr>
        <w:tab/>
        <w:t>- numer oferty badanej</w:t>
      </w:r>
    </w:p>
    <w:p w:rsidR="00EB5C65" w:rsidRPr="00806A95" w:rsidRDefault="00EB5C65" w:rsidP="00EB5C65">
      <w:pPr>
        <w:tabs>
          <w:tab w:val="left" w:pos="720"/>
          <w:tab w:val="left" w:pos="993"/>
          <w:tab w:val="left" w:pos="10382"/>
        </w:tabs>
        <w:suppressAutoHyphens/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proofErr w:type="spellStart"/>
      <w:r w:rsidRPr="00806A95">
        <w:rPr>
          <w:rFonts w:eastAsia="Calibri"/>
          <w:sz w:val="22"/>
          <w:szCs w:val="22"/>
          <w:lang w:eastAsia="ar-SA"/>
        </w:rPr>
        <w:t>R</w:t>
      </w:r>
      <w:r w:rsidRPr="00806A95">
        <w:rPr>
          <w:rFonts w:eastAsia="Calibri"/>
          <w:sz w:val="22"/>
          <w:szCs w:val="22"/>
          <w:vertAlign w:val="subscript"/>
          <w:lang w:eastAsia="ar-SA"/>
        </w:rPr>
        <w:t>i</w:t>
      </w:r>
      <w:proofErr w:type="spellEnd"/>
      <w:r w:rsidRPr="00806A95">
        <w:rPr>
          <w:rFonts w:eastAsia="Calibri"/>
          <w:sz w:val="22"/>
          <w:szCs w:val="22"/>
          <w:lang w:eastAsia="ar-SA"/>
        </w:rPr>
        <w:tab/>
        <w:t>- liczba punktów za kryterium „</w:t>
      </w:r>
      <w:r w:rsidRPr="00806A95">
        <w:rPr>
          <w:rFonts w:eastAsia="Calibri"/>
          <w:b/>
          <w:smallCaps/>
          <w:sz w:val="22"/>
          <w:szCs w:val="22"/>
          <w:lang w:eastAsia="ar-SA"/>
        </w:rPr>
        <w:t>CZAS REAKCJI NA AWARIĘ</w:t>
      </w:r>
      <w:r w:rsidRPr="00806A95">
        <w:rPr>
          <w:rFonts w:eastAsia="Calibri"/>
          <w:sz w:val="22"/>
          <w:szCs w:val="22"/>
          <w:lang w:eastAsia="ar-SA"/>
        </w:rPr>
        <w:t>” (oferty badanej)</w:t>
      </w:r>
    </w:p>
    <w:p w:rsidR="00EB5C65" w:rsidRPr="00806A95" w:rsidRDefault="00EB5C65" w:rsidP="00EB5C65">
      <w:pPr>
        <w:tabs>
          <w:tab w:val="left" w:pos="720"/>
          <w:tab w:val="left" w:pos="993"/>
          <w:tab w:val="left" w:pos="10382"/>
        </w:tabs>
        <w:suppressAutoHyphens/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</w:p>
    <w:p w:rsidR="00EB5C65" w:rsidRPr="00806A95" w:rsidRDefault="00EB5C65" w:rsidP="00EB5C65">
      <w:pPr>
        <w:pStyle w:val="Tekstpodstawowy"/>
        <w:rPr>
          <w:rFonts w:ascii="Calibri" w:hAnsi="Calibri"/>
          <w:sz w:val="22"/>
          <w:szCs w:val="22"/>
        </w:rPr>
      </w:pPr>
      <w:r w:rsidRPr="00806A95">
        <w:rPr>
          <w:rFonts w:ascii="Calibri" w:hAnsi="Calibri"/>
          <w:sz w:val="22"/>
          <w:szCs w:val="22"/>
        </w:rPr>
        <w:t xml:space="preserve">Ad 5. Maksymalną liczbę punktów (5) otrzyma oferta zapewniająca najszybszą gotowość do realizacji umowy od dnia jej podpisania, natomiast pozostałe otrzymają odpowiednio mniejszą liczbę punktów zgodnie z poniższym wzorem: </w:t>
      </w:r>
    </w:p>
    <w:p w:rsidR="00EB5C65" w:rsidRPr="00806A95" w:rsidRDefault="00EB5C65" w:rsidP="00EB5C65">
      <w:pPr>
        <w:pStyle w:val="Tekstpodstawowy"/>
        <w:rPr>
          <w:rFonts w:ascii="Calibri" w:hAnsi="Calibri"/>
          <w:sz w:val="22"/>
          <w:szCs w:val="22"/>
        </w:rPr>
      </w:pPr>
      <w:r w:rsidRPr="00806A95">
        <w:rPr>
          <w:rFonts w:ascii="Calibri" w:hAnsi="Calibri"/>
          <w:sz w:val="22"/>
          <w:szCs w:val="22"/>
        </w:rPr>
        <w:t>Z zastosowaniem wzorów dla składowych ofert:</w:t>
      </w:r>
    </w:p>
    <w:p w:rsidR="00EB5C65" w:rsidRDefault="00EB5C65" w:rsidP="00EB5C65">
      <w:pPr>
        <w:pStyle w:val="Tekstpodstawowy"/>
        <w:spacing w:after="0" w:line="360" w:lineRule="auto"/>
        <w:jc w:val="both"/>
        <w:rPr>
          <w:rFonts w:ascii="Calibri" w:hAnsi="Calibri"/>
          <w:color w:val="FF0000"/>
          <w:sz w:val="22"/>
          <w:szCs w:val="22"/>
        </w:rPr>
      </w:pPr>
      <w:bookmarkStart w:id="0" w:name="_GoBack"/>
      <w:bookmarkEnd w:id="0"/>
    </w:p>
    <w:p w:rsidR="00EB5C65" w:rsidRPr="00EB5C65" w:rsidRDefault="00EB5C65" w:rsidP="00EB5C65">
      <w:pPr>
        <w:pStyle w:val="Tekstpodstawowy"/>
        <w:spacing w:after="0" w:line="360" w:lineRule="auto"/>
        <w:ind w:left="1428" w:firstLine="348"/>
        <w:jc w:val="both"/>
        <w:rPr>
          <w:rFonts w:ascii="Calibri" w:hAnsi="Calibri"/>
          <w:sz w:val="22"/>
          <w:szCs w:val="22"/>
        </w:rPr>
      </w:pPr>
      <w:r w:rsidRPr="00EB5C65">
        <w:rPr>
          <w:rFonts w:ascii="Calibri" w:hAnsi="Calibri"/>
          <w:sz w:val="22"/>
          <w:szCs w:val="22"/>
        </w:rPr>
        <w:t xml:space="preserve">Wartość najniższa z badanych ofert </w:t>
      </w:r>
    </w:p>
    <w:p w:rsidR="00EB5C65" w:rsidRPr="00EB5C65" w:rsidRDefault="00EB5C65" w:rsidP="00EB5C65">
      <w:pPr>
        <w:pStyle w:val="Tekstpodstawowy"/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EB5C65">
        <w:rPr>
          <w:rFonts w:ascii="Calibri" w:hAnsi="Calibri"/>
          <w:sz w:val="22"/>
          <w:szCs w:val="22"/>
        </w:rPr>
        <w:t xml:space="preserve">                      </w:t>
      </w:r>
      <w:proofErr w:type="spellStart"/>
      <w:r>
        <w:rPr>
          <w:rFonts w:eastAsia="Calibri"/>
          <w:b/>
          <w:i/>
          <w:iCs/>
          <w:sz w:val="22"/>
          <w:szCs w:val="22"/>
          <w:lang w:eastAsia="en-US"/>
        </w:rPr>
        <w:t>G</w:t>
      </w:r>
      <w:r w:rsidRPr="00C44AA2">
        <w:rPr>
          <w:rFonts w:eastAsia="Calibri"/>
          <w:b/>
          <w:i/>
          <w:iCs/>
          <w:sz w:val="22"/>
          <w:szCs w:val="22"/>
          <w:vertAlign w:val="subscript"/>
          <w:lang w:eastAsia="en-US"/>
        </w:rPr>
        <w:t>i</w:t>
      </w:r>
      <w:proofErr w:type="spellEnd"/>
      <w:r w:rsidRPr="00EB5C65">
        <w:rPr>
          <w:rFonts w:eastAsia="Calibri"/>
          <w:b/>
          <w:i/>
          <w:iCs/>
          <w:sz w:val="22"/>
          <w:szCs w:val="22"/>
          <w:vertAlign w:val="subscript"/>
          <w:lang w:eastAsia="en-US"/>
        </w:rPr>
        <w:t xml:space="preserve"> </w:t>
      </w:r>
      <w:r w:rsidRPr="00EB5C65">
        <w:rPr>
          <w:rFonts w:ascii="Calibri" w:hAnsi="Calibri"/>
          <w:sz w:val="22"/>
          <w:szCs w:val="22"/>
        </w:rPr>
        <w:t xml:space="preserve"> = -------------------------------------- -------------      x 5 pkt</w:t>
      </w:r>
    </w:p>
    <w:p w:rsidR="00EB5C65" w:rsidRPr="00EB5C65" w:rsidRDefault="00EB5C65" w:rsidP="00EB5C65">
      <w:pPr>
        <w:pStyle w:val="Tekstpodstawowy"/>
        <w:spacing w:after="0" w:line="360" w:lineRule="auto"/>
        <w:ind w:left="1776" w:firstLine="348"/>
        <w:jc w:val="both"/>
        <w:rPr>
          <w:rFonts w:ascii="Calibri" w:hAnsi="Calibri"/>
          <w:sz w:val="22"/>
          <w:szCs w:val="22"/>
        </w:rPr>
      </w:pPr>
      <w:r w:rsidRPr="00EB5C65">
        <w:rPr>
          <w:rFonts w:ascii="Calibri" w:hAnsi="Calibri"/>
          <w:sz w:val="22"/>
          <w:szCs w:val="22"/>
        </w:rPr>
        <w:t>Wartość z oferty badanej</w:t>
      </w:r>
    </w:p>
    <w:p w:rsidR="00EB5C65" w:rsidRPr="00C44AA2" w:rsidRDefault="00EB5C65" w:rsidP="00EB5C65">
      <w:pPr>
        <w:tabs>
          <w:tab w:val="left" w:pos="720"/>
          <w:tab w:val="left" w:pos="993"/>
          <w:tab w:val="left" w:pos="10382"/>
        </w:tabs>
        <w:suppressAutoHyphens/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4AA2">
        <w:rPr>
          <w:rFonts w:eastAsia="Calibri"/>
          <w:sz w:val="22"/>
          <w:szCs w:val="22"/>
          <w:lang w:eastAsia="ar-SA"/>
        </w:rPr>
        <w:t>i</w:t>
      </w:r>
      <w:r w:rsidRPr="00C44AA2">
        <w:rPr>
          <w:rFonts w:eastAsia="Calibri"/>
          <w:sz w:val="22"/>
          <w:szCs w:val="22"/>
          <w:lang w:eastAsia="ar-SA"/>
        </w:rPr>
        <w:tab/>
        <w:t>- numer oferty badanej</w:t>
      </w:r>
    </w:p>
    <w:p w:rsidR="00EB5C65" w:rsidRPr="00C44AA2" w:rsidRDefault="00EB5C65" w:rsidP="00EB5C65">
      <w:pPr>
        <w:tabs>
          <w:tab w:val="left" w:pos="720"/>
          <w:tab w:val="left" w:pos="993"/>
          <w:tab w:val="left" w:pos="10382"/>
        </w:tabs>
        <w:suppressAutoHyphens/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proofErr w:type="spellStart"/>
      <w:r>
        <w:rPr>
          <w:rFonts w:eastAsia="Calibri"/>
          <w:sz w:val="22"/>
          <w:szCs w:val="22"/>
          <w:lang w:eastAsia="ar-SA"/>
        </w:rPr>
        <w:t>G</w:t>
      </w:r>
      <w:r w:rsidRPr="00C44AA2">
        <w:rPr>
          <w:rFonts w:eastAsia="Calibri"/>
          <w:sz w:val="22"/>
          <w:szCs w:val="22"/>
          <w:vertAlign w:val="subscript"/>
          <w:lang w:eastAsia="ar-SA"/>
        </w:rPr>
        <w:t>i</w:t>
      </w:r>
      <w:proofErr w:type="spellEnd"/>
      <w:r w:rsidRPr="00C44AA2">
        <w:rPr>
          <w:rFonts w:eastAsia="Calibri"/>
          <w:sz w:val="22"/>
          <w:szCs w:val="22"/>
          <w:lang w:eastAsia="ar-SA"/>
        </w:rPr>
        <w:tab/>
        <w:t>- liczba punktów za kryterium „</w:t>
      </w:r>
      <w:r>
        <w:rPr>
          <w:rFonts w:eastAsia="Calibri"/>
          <w:b/>
          <w:smallCaps/>
          <w:sz w:val="22"/>
          <w:szCs w:val="22"/>
          <w:lang w:eastAsia="ar-SA"/>
        </w:rPr>
        <w:t>GOTOWOŚĆ DO REALIZACJI UMOWY OD DNIA JEJ PODPISANIA</w:t>
      </w:r>
      <w:r w:rsidRPr="00C44AA2">
        <w:rPr>
          <w:rFonts w:eastAsia="Calibri"/>
          <w:sz w:val="22"/>
          <w:szCs w:val="22"/>
          <w:lang w:eastAsia="ar-SA"/>
        </w:rPr>
        <w:t>” (oferty badanej)</w:t>
      </w:r>
    </w:p>
    <w:p w:rsidR="00D5790A" w:rsidRDefault="00D5790A" w:rsidP="00EB5C65">
      <w:pPr>
        <w:pStyle w:val="Tekstpodstawowy"/>
        <w:spacing w:after="0" w:line="360" w:lineRule="auto"/>
        <w:jc w:val="both"/>
        <w:rPr>
          <w:rFonts w:ascii="Calibri" w:hAnsi="Calibri"/>
          <w:color w:val="FF0000"/>
          <w:sz w:val="22"/>
          <w:szCs w:val="22"/>
        </w:rPr>
      </w:pPr>
    </w:p>
    <w:p w:rsidR="00EB5C65" w:rsidRPr="00EB5C65" w:rsidRDefault="00B52F5D" w:rsidP="00EB5C65">
      <w:pPr>
        <w:spacing w:line="36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F05F15">
        <w:rPr>
          <w:rFonts w:ascii="Calibri" w:hAnsi="Calibri"/>
          <w:b/>
          <w:color w:val="000000"/>
          <w:sz w:val="22"/>
          <w:szCs w:val="22"/>
        </w:rPr>
        <w:t>7.</w:t>
      </w:r>
      <w:r w:rsidR="00BA2B9C" w:rsidRPr="00F05F15">
        <w:rPr>
          <w:rFonts w:ascii="Calibri" w:hAnsi="Calibri"/>
          <w:b/>
          <w:color w:val="000000"/>
          <w:sz w:val="22"/>
          <w:szCs w:val="22"/>
        </w:rPr>
        <w:t>DODATKOWE INFORMACJE</w:t>
      </w:r>
    </w:p>
    <w:p w:rsidR="00EB5C65" w:rsidRPr="00EB5C65" w:rsidRDefault="00EB5C65" w:rsidP="00EB5C65">
      <w:pPr>
        <w:pStyle w:val="Akapitzlist"/>
        <w:numPr>
          <w:ilvl w:val="0"/>
          <w:numId w:val="41"/>
        </w:numPr>
        <w:spacing w:line="360" w:lineRule="auto"/>
      </w:pPr>
      <w:r w:rsidRPr="00A00399">
        <w:t>Płatność za usługę odbędzie się bezgotówkowo na postawie faktury VAT w   terminie 14 dni od dnia jej otrzymania przez Zamawiającego.</w:t>
      </w:r>
    </w:p>
    <w:p w:rsidR="00EB5C65" w:rsidRPr="00A00399" w:rsidRDefault="00EB5C65" w:rsidP="00EB5C65">
      <w:pPr>
        <w:pStyle w:val="Akapitzlist"/>
        <w:numPr>
          <w:ilvl w:val="0"/>
          <w:numId w:val="41"/>
        </w:numPr>
        <w:spacing w:line="360" w:lineRule="auto"/>
      </w:pPr>
      <w:r w:rsidRPr="00A00399">
        <w:t>Zamawiający zastrzega sobie możliwość unieważnienia postępowania, w szczególności gdy:</w:t>
      </w:r>
    </w:p>
    <w:p w:rsidR="00EB5C65" w:rsidRPr="00EB5C65" w:rsidRDefault="00EB5C65" w:rsidP="00EB5C65">
      <w:pPr>
        <w:pStyle w:val="Akapitzlist"/>
        <w:numPr>
          <w:ilvl w:val="1"/>
          <w:numId w:val="44"/>
        </w:numPr>
        <w:spacing w:line="360" w:lineRule="auto"/>
      </w:pPr>
      <w:r w:rsidRPr="00A00399">
        <w:t>nie złożono żadnej oferty niepodlegającej odrzuceniu;</w:t>
      </w:r>
    </w:p>
    <w:p w:rsidR="00EB5C65" w:rsidRPr="00EB5C65" w:rsidRDefault="00EB5C65" w:rsidP="00EB5C65">
      <w:pPr>
        <w:pStyle w:val="Akapitzlist"/>
        <w:numPr>
          <w:ilvl w:val="1"/>
          <w:numId w:val="44"/>
        </w:numPr>
        <w:spacing w:line="360" w:lineRule="auto"/>
      </w:pPr>
      <w:r w:rsidRPr="00A00399"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EB5C65" w:rsidRPr="00EB5C65" w:rsidRDefault="00EB5C65" w:rsidP="00EB5C65">
      <w:pPr>
        <w:pStyle w:val="Akapitzlist"/>
        <w:numPr>
          <w:ilvl w:val="1"/>
          <w:numId w:val="44"/>
        </w:numPr>
        <w:spacing w:line="360" w:lineRule="auto"/>
      </w:pPr>
      <w:r w:rsidRPr="00A00399">
        <w:t>wystąpiła istotna zmiana okoliczności powodująca, że prowadzenie postępowania lub wykonanie zamówienia nie leży w interesie publicznym/Zamawiającego, czego nie można było wcześniej przewidzieć;</w:t>
      </w:r>
    </w:p>
    <w:p w:rsidR="00EB5C65" w:rsidRPr="00A00399" w:rsidRDefault="00EB5C65" w:rsidP="00EB5C65">
      <w:pPr>
        <w:pStyle w:val="Akapitzlist"/>
        <w:numPr>
          <w:ilvl w:val="1"/>
          <w:numId w:val="44"/>
        </w:numPr>
        <w:spacing w:line="360" w:lineRule="auto"/>
      </w:pPr>
      <w:r w:rsidRPr="00A00399">
        <w:t>postępowanie obarczone jest niemożliwą do usunięcia wadą uniemożliwiającą zawarcie niepodlegającej unieważnieniu umowy</w:t>
      </w:r>
    </w:p>
    <w:p w:rsidR="00EB5C65" w:rsidRPr="00A00399" w:rsidRDefault="00EB5C65" w:rsidP="00EB5C65">
      <w:pPr>
        <w:spacing w:line="360" w:lineRule="auto"/>
      </w:pPr>
    </w:p>
    <w:p w:rsidR="00EB5C65" w:rsidRPr="00EB5C65" w:rsidRDefault="00EB5C65" w:rsidP="00EB5C65">
      <w:pPr>
        <w:pStyle w:val="Akapitzlist"/>
        <w:numPr>
          <w:ilvl w:val="0"/>
          <w:numId w:val="41"/>
        </w:numPr>
        <w:spacing w:line="360" w:lineRule="auto"/>
      </w:pPr>
      <w:r w:rsidRPr="00A00399">
        <w:t>W celu realizacji zamówienia z wybranym Wykonawcą zostanie podpisana umowa.</w:t>
      </w:r>
    </w:p>
    <w:p w:rsidR="00EB5C65" w:rsidRPr="00EB5C65" w:rsidRDefault="00EB5C65" w:rsidP="00EB5C65">
      <w:pPr>
        <w:pStyle w:val="Akapitzlist"/>
        <w:numPr>
          <w:ilvl w:val="0"/>
          <w:numId w:val="41"/>
        </w:numPr>
        <w:spacing w:line="360" w:lineRule="auto"/>
      </w:pPr>
      <w:r w:rsidRPr="00A00399">
        <w:t>Zamawiający doprecyzuje warunki umowy z Wykonawcą, który złoży najkorzystniejszą ofertę.</w:t>
      </w:r>
    </w:p>
    <w:p w:rsidR="00EB5C65" w:rsidRPr="00F05F15" w:rsidRDefault="00EB5C65" w:rsidP="00EB5C65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37135C" w:rsidRPr="00654D8F" w:rsidRDefault="0037135C" w:rsidP="0037135C">
      <w:pPr>
        <w:autoSpaceDE w:val="0"/>
        <w:autoSpaceDN w:val="0"/>
        <w:adjustRightInd w:val="0"/>
        <w:spacing w:before="120"/>
        <w:rPr>
          <w:rFonts w:ascii="Calibri" w:eastAsia="Calibri" w:hAnsi="Calibri"/>
          <w:b/>
          <w:color w:val="000000"/>
          <w:sz w:val="22"/>
          <w:szCs w:val="22"/>
        </w:rPr>
      </w:pPr>
      <w:r w:rsidRPr="00654D8F">
        <w:rPr>
          <w:rFonts w:ascii="Calibri" w:eastAsia="Calibri" w:hAnsi="Calibri"/>
          <w:b/>
          <w:color w:val="000000"/>
          <w:sz w:val="22"/>
          <w:szCs w:val="22"/>
        </w:rPr>
        <w:t>Załączniki:</w:t>
      </w:r>
    </w:p>
    <w:p w:rsidR="0037135C" w:rsidRPr="00654D8F" w:rsidRDefault="0037135C" w:rsidP="0037135C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eastAsia="Calibri" w:hAnsi="Calibri"/>
          <w:color w:val="000000"/>
          <w:sz w:val="22"/>
          <w:szCs w:val="22"/>
        </w:rPr>
      </w:pPr>
      <w:r w:rsidRPr="00654D8F">
        <w:rPr>
          <w:rFonts w:ascii="Calibri" w:eastAsia="Calibri" w:hAnsi="Calibri"/>
          <w:color w:val="000000"/>
          <w:sz w:val="22"/>
          <w:szCs w:val="22"/>
        </w:rPr>
        <w:t xml:space="preserve">Opis przedmiotu zamówienia </w:t>
      </w:r>
    </w:p>
    <w:p w:rsidR="0037135C" w:rsidRPr="00654D8F" w:rsidRDefault="0037135C" w:rsidP="0037135C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eastAsia="Calibri" w:hAnsi="Calibri"/>
          <w:color w:val="000000"/>
          <w:sz w:val="22"/>
          <w:szCs w:val="22"/>
        </w:rPr>
      </w:pPr>
      <w:r w:rsidRPr="00654D8F">
        <w:rPr>
          <w:rFonts w:ascii="Calibri" w:eastAsia="Calibri" w:hAnsi="Calibri"/>
          <w:color w:val="000000"/>
          <w:sz w:val="22"/>
          <w:szCs w:val="22"/>
        </w:rPr>
        <w:t>Formularz ofertowy.</w:t>
      </w:r>
    </w:p>
    <w:p w:rsidR="0037135C" w:rsidRPr="00654D8F" w:rsidRDefault="0037135C" w:rsidP="0037135C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eastAsia="Calibri" w:hAnsi="Calibri"/>
          <w:color w:val="000000"/>
          <w:sz w:val="22"/>
          <w:szCs w:val="22"/>
        </w:rPr>
      </w:pPr>
      <w:r w:rsidRPr="00654D8F">
        <w:rPr>
          <w:rFonts w:ascii="Calibri" w:eastAsia="Calibri" w:hAnsi="Calibri"/>
          <w:color w:val="000000"/>
          <w:sz w:val="22"/>
          <w:szCs w:val="22"/>
        </w:rPr>
        <w:t>Wzór umowy sprzedaży.</w:t>
      </w:r>
    </w:p>
    <w:p w:rsidR="002170F1" w:rsidRPr="00F05F15" w:rsidRDefault="002170F1" w:rsidP="0037135C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2170F1" w:rsidRPr="00F05F15" w:rsidRDefault="002170F1" w:rsidP="00F75BD9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2170F1" w:rsidRPr="00F05F15" w:rsidRDefault="002170F1" w:rsidP="00F75BD9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A86973" w:rsidRPr="00F05F15" w:rsidRDefault="00A86973" w:rsidP="00EB5C65">
      <w:pPr>
        <w:spacing w:line="360" w:lineRule="auto"/>
        <w:rPr>
          <w:rFonts w:ascii="Calibri" w:hAnsi="Calibri" w:cs="Arial"/>
          <w:sz w:val="22"/>
          <w:szCs w:val="22"/>
        </w:rPr>
      </w:pPr>
    </w:p>
    <w:sectPr w:rsidR="00A86973" w:rsidRPr="00F05F15" w:rsidSect="005261D9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54D" w:rsidRDefault="0030754D">
      <w:r>
        <w:separator/>
      </w:r>
    </w:p>
  </w:endnote>
  <w:endnote w:type="continuationSeparator" w:id="0">
    <w:p w:rsidR="0030754D" w:rsidRDefault="0030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54D" w:rsidRDefault="0030754D">
      <w:r>
        <w:separator/>
      </w:r>
    </w:p>
  </w:footnote>
  <w:footnote w:type="continuationSeparator" w:id="0">
    <w:p w:rsidR="0030754D" w:rsidRDefault="00307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90" w:rsidRDefault="005261D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649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6490" w:rsidRDefault="0076649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90" w:rsidRDefault="00766490">
    <w:pPr>
      <w:pStyle w:val="Nagwek"/>
      <w:ind w:left="-1417"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90" w:rsidRDefault="00766490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62F"/>
    <w:multiLevelType w:val="hybridMultilevel"/>
    <w:tmpl w:val="662408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2CD26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4052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24E"/>
    <w:multiLevelType w:val="hybridMultilevel"/>
    <w:tmpl w:val="B7BAD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24D6"/>
    <w:multiLevelType w:val="hybridMultilevel"/>
    <w:tmpl w:val="AFA03C56"/>
    <w:lvl w:ilvl="0" w:tplc="AECEA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3840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F38CA"/>
    <w:multiLevelType w:val="hybridMultilevel"/>
    <w:tmpl w:val="9F6A5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50F64"/>
    <w:multiLevelType w:val="hybridMultilevel"/>
    <w:tmpl w:val="EE62E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016F6"/>
    <w:multiLevelType w:val="hybridMultilevel"/>
    <w:tmpl w:val="3CF6F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E49F9"/>
    <w:multiLevelType w:val="hybridMultilevel"/>
    <w:tmpl w:val="46382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803AB"/>
    <w:multiLevelType w:val="hybridMultilevel"/>
    <w:tmpl w:val="E2E88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01759"/>
    <w:multiLevelType w:val="hybridMultilevel"/>
    <w:tmpl w:val="EF263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9521C3"/>
    <w:multiLevelType w:val="hybridMultilevel"/>
    <w:tmpl w:val="66DA4824"/>
    <w:lvl w:ilvl="0" w:tplc="7F28B73C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10980EBA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73BF4"/>
    <w:multiLevelType w:val="hybridMultilevel"/>
    <w:tmpl w:val="F3DCD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D67E1"/>
    <w:multiLevelType w:val="hybridMultilevel"/>
    <w:tmpl w:val="D1900346"/>
    <w:lvl w:ilvl="0" w:tplc="335237B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67DD6"/>
    <w:multiLevelType w:val="hybridMultilevel"/>
    <w:tmpl w:val="9C0C2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F02A2F"/>
    <w:multiLevelType w:val="hybridMultilevel"/>
    <w:tmpl w:val="474A6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CA6312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B1636"/>
    <w:multiLevelType w:val="hybridMultilevel"/>
    <w:tmpl w:val="B2C24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E534B"/>
    <w:multiLevelType w:val="hybridMultilevel"/>
    <w:tmpl w:val="7256E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16445"/>
    <w:multiLevelType w:val="hybridMultilevel"/>
    <w:tmpl w:val="1FCE7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F1D97"/>
    <w:multiLevelType w:val="hybridMultilevel"/>
    <w:tmpl w:val="D4F4413C"/>
    <w:lvl w:ilvl="0" w:tplc="9CAAC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AF78F8"/>
    <w:multiLevelType w:val="hybridMultilevel"/>
    <w:tmpl w:val="1BD2BCEE"/>
    <w:lvl w:ilvl="0" w:tplc="32B4A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356D7C"/>
    <w:multiLevelType w:val="hybridMultilevel"/>
    <w:tmpl w:val="AC408870"/>
    <w:lvl w:ilvl="0" w:tplc="79203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CD3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C2729F"/>
    <w:multiLevelType w:val="hybridMultilevel"/>
    <w:tmpl w:val="3C92F828"/>
    <w:lvl w:ilvl="0" w:tplc="335237BA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961D16"/>
    <w:multiLevelType w:val="hybridMultilevel"/>
    <w:tmpl w:val="22906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118E6"/>
    <w:multiLevelType w:val="hybridMultilevel"/>
    <w:tmpl w:val="E2463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600E9"/>
    <w:multiLevelType w:val="hybridMultilevel"/>
    <w:tmpl w:val="3C168946"/>
    <w:lvl w:ilvl="0" w:tplc="335237B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D36F7"/>
    <w:multiLevelType w:val="hybridMultilevel"/>
    <w:tmpl w:val="798A3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0769E"/>
    <w:multiLevelType w:val="hybridMultilevel"/>
    <w:tmpl w:val="068C68D8"/>
    <w:lvl w:ilvl="0" w:tplc="D4345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535470"/>
    <w:multiLevelType w:val="hybridMultilevel"/>
    <w:tmpl w:val="01EAE1D2"/>
    <w:lvl w:ilvl="0" w:tplc="32B4A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320EBF"/>
    <w:multiLevelType w:val="hybridMultilevel"/>
    <w:tmpl w:val="58AE7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566FEE"/>
    <w:multiLevelType w:val="hybridMultilevel"/>
    <w:tmpl w:val="82743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A0794"/>
    <w:multiLevelType w:val="hybridMultilevel"/>
    <w:tmpl w:val="0A34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26D2A"/>
    <w:multiLevelType w:val="hybridMultilevel"/>
    <w:tmpl w:val="7E8E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960"/>
    <w:multiLevelType w:val="hybridMultilevel"/>
    <w:tmpl w:val="50145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42414"/>
    <w:multiLevelType w:val="hybridMultilevel"/>
    <w:tmpl w:val="872411A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71903"/>
    <w:multiLevelType w:val="hybridMultilevel"/>
    <w:tmpl w:val="3C42309A"/>
    <w:lvl w:ilvl="0" w:tplc="32B4A7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DE1011"/>
    <w:multiLevelType w:val="hybridMultilevel"/>
    <w:tmpl w:val="16B6C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57450"/>
    <w:multiLevelType w:val="hybridMultilevel"/>
    <w:tmpl w:val="58AE7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F814EB"/>
    <w:multiLevelType w:val="hybridMultilevel"/>
    <w:tmpl w:val="5C06CEC4"/>
    <w:lvl w:ilvl="0" w:tplc="32B4A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4866EA"/>
    <w:multiLevelType w:val="hybridMultilevel"/>
    <w:tmpl w:val="EA46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20F3E"/>
    <w:multiLevelType w:val="hybridMultilevel"/>
    <w:tmpl w:val="852A3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D3669"/>
    <w:multiLevelType w:val="hybridMultilevel"/>
    <w:tmpl w:val="55229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A0E67"/>
    <w:multiLevelType w:val="hybridMultilevel"/>
    <w:tmpl w:val="D0025360"/>
    <w:lvl w:ilvl="0" w:tplc="32B4A7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9E655B"/>
    <w:multiLevelType w:val="hybridMultilevel"/>
    <w:tmpl w:val="5DD88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14D20"/>
    <w:multiLevelType w:val="hybridMultilevel"/>
    <w:tmpl w:val="2350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3"/>
  </w:num>
  <w:num w:numId="5">
    <w:abstractNumId w:val="20"/>
  </w:num>
  <w:num w:numId="6">
    <w:abstractNumId w:val="3"/>
  </w:num>
  <w:num w:numId="7">
    <w:abstractNumId w:val="27"/>
  </w:num>
  <w:num w:numId="8">
    <w:abstractNumId w:val="41"/>
  </w:num>
  <w:num w:numId="9">
    <w:abstractNumId w:val="34"/>
  </w:num>
  <w:num w:numId="10">
    <w:abstractNumId w:val="37"/>
  </w:num>
  <w:num w:numId="11">
    <w:abstractNumId w:val="19"/>
  </w:num>
  <w:num w:numId="12">
    <w:abstractNumId w:val="18"/>
  </w:num>
  <w:num w:numId="13">
    <w:abstractNumId w:val="13"/>
  </w:num>
  <w:num w:numId="14">
    <w:abstractNumId w:val="9"/>
  </w:num>
  <w:num w:numId="15">
    <w:abstractNumId w:val="39"/>
  </w:num>
  <w:num w:numId="16">
    <w:abstractNumId w:val="11"/>
  </w:num>
  <w:num w:numId="17">
    <w:abstractNumId w:val="17"/>
  </w:num>
  <w:num w:numId="18">
    <w:abstractNumId w:val="32"/>
  </w:num>
  <w:num w:numId="19">
    <w:abstractNumId w:val="5"/>
  </w:num>
  <w:num w:numId="20">
    <w:abstractNumId w:val="26"/>
  </w:num>
  <w:num w:numId="21">
    <w:abstractNumId w:val="25"/>
  </w:num>
  <w:num w:numId="22">
    <w:abstractNumId w:val="36"/>
  </w:num>
  <w:num w:numId="23">
    <w:abstractNumId w:val="28"/>
  </w:num>
  <w:num w:numId="24">
    <w:abstractNumId w:val="22"/>
  </w:num>
  <w:num w:numId="25">
    <w:abstractNumId w:val="35"/>
  </w:num>
  <w:num w:numId="26">
    <w:abstractNumId w:val="29"/>
  </w:num>
  <w:num w:numId="27">
    <w:abstractNumId w:val="14"/>
  </w:num>
  <w:num w:numId="28">
    <w:abstractNumId w:val="12"/>
  </w:num>
  <w:num w:numId="29">
    <w:abstractNumId w:val="24"/>
  </w:num>
  <w:num w:numId="30">
    <w:abstractNumId w:val="23"/>
  </w:num>
  <w:num w:numId="31">
    <w:abstractNumId w:val="16"/>
  </w:num>
  <w:num w:numId="32">
    <w:abstractNumId w:val="21"/>
  </w:num>
  <w:num w:numId="33">
    <w:abstractNumId w:val="42"/>
  </w:num>
  <w:num w:numId="34">
    <w:abstractNumId w:val="43"/>
  </w:num>
  <w:num w:numId="35">
    <w:abstractNumId w:val="2"/>
  </w:num>
  <w:num w:numId="36">
    <w:abstractNumId w:val="30"/>
  </w:num>
  <w:num w:numId="37">
    <w:abstractNumId w:val="38"/>
  </w:num>
  <w:num w:numId="38">
    <w:abstractNumId w:val="31"/>
  </w:num>
  <w:num w:numId="39">
    <w:abstractNumId w:val="40"/>
  </w:num>
  <w:num w:numId="40">
    <w:abstractNumId w:val="4"/>
  </w:num>
  <w:num w:numId="41">
    <w:abstractNumId w:val="8"/>
  </w:num>
  <w:num w:numId="42">
    <w:abstractNumId w:val="6"/>
  </w:num>
  <w:num w:numId="43">
    <w:abstractNumId w:val="7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AE"/>
    <w:rsid w:val="00037869"/>
    <w:rsid w:val="00037B17"/>
    <w:rsid w:val="0008317D"/>
    <w:rsid w:val="000A576A"/>
    <w:rsid w:val="000B0D6D"/>
    <w:rsid w:val="000C40F5"/>
    <w:rsid w:val="000F177A"/>
    <w:rsid w:val="00115EF3"/>
    <w:rsid w:val="00121BAB"/>
    <w:rsid w:val="001240C3"/>
    <w:rsid w:val="00126016"/>
    <w:rsid w:val="0013745E"/>
    <w:rsid w:val="00137973"/>
    <w:rsid w:val="00156880"/>
    <w:rsid w:val="001702E0"/>
    <w:rsid w:val="0018425A"/>
    <w:rsid w:val="001A09A2"/>
    <w:rsid w:val="001D6BC0"/>
    <w:rsid w:val="002170F1"/>
    <w:rsid w:val="00220B65"/>
    <w:rsid w:val="002B2193"/>
    <w:rsid w:val="002B6123"/>
    <w:rsid w:val="0030754D"/>
    <w:rsid w:val="00344B7D"/>
    <w:rsid w:val="0037135C"/>
    <w:rsid w:val="003758E3"/>
    <w:rsid w:val="003A6B17"/>
    <w:rsid w:val="003D4C7D"/>
    <w:rsid w:val="003E00AE"/>
    <w:rsid w:val="003F1E2F"/>
    <w:rsid w:val="003F4C11"/>
    <w:rsid w:val="00494C2D"/>
    <w:rsid w:val="004B0AE9"/>
    <w:rsid w:val="004D25F6"/>
    <w:rsid w:val="004D28D4"/>
    <w:rsid w:val="0050144A"/>
    <w:rsid w:val="0050762A"/>
    <w:rsid w:val="00511C85"/>
    <w:rsid w:val="00516E75"/>
    <w:rsid w:val="005261D9"/>
    <w:rsid w:val="005730AF"/>
    <w:rsid w:val="005F7BCA"/>
    <w:rsid w:val="00601868"/>
    <w:rsid w:val="00613A4A"/>
    <w:rsid w:val="006161A3"/>
    <w:rsid w:val="00655FD9"/>
    <w:rsid w:val="0067795C"/>
    <w:rsid w:val="006B04C1"/>
    <w:rsid w:val="006D2057"/>
    <w:rsid w:val="006F4B10"/>
    <w:rsid w:val="007441A6"/>
    <w:rsid w:val="00766490"/>
    <w:rsid w:val="007715F1"/>
    <w:rsid w:val="0077303D"/>
    <w:rsid w:val="00773665"/>
    <w:rsid w:val="007C0EDE"/>
    <w:rsid w:val="007C5397"/>
    <w:rsid w:val="007D12DE"/>
    <w:rsid w:val="007F0F11"/>
    <w:rsid w:val="00803850"/>
    <w:rsid w:val="00806A95"/>
    <w:rsid w:val="008242FF"/>
    <w:rsid w:val="0084622D"/>
    <w:rsid w:val="008506CB"/>
    <w:rsid w:val="00856488"/>
    <w:rsid w:val="00897CAC"/>
    <w:rsid w:val="008D56FD"/>
    <w:rsid w:val="008D7974"/>
    <w:rsid w:val="00904E02"/>
    <w:rsid w:val="0091021A"/>
    <w:rsid w:val="009208BF"/>
    <w:rsid w:val="00942E4C"/>
    <w:rsid w:val="00974565"/>
    <w:rsid w:val="00980CEF"/>
    <w:rsid w:val="009B0365"/>
    <w:rsid w:val="009B7460"/>
    <w:rsid w:val="00A51214"/>
    <w:rsid w:val="00A52AFF"/>
    <w:rsid w:val="00A53C02"/>
    <w:rsid w:val="00A64DDE"/>
    <w:rsid w:val="00A86973"/>
    <w:rsid w:val="00AC42FF"/>
    <w:rsid w:val="00B52F5D"/>
    <w:rsid w:val="00B60833"/>
    <w:rsid w:val="00B67F19"/>
    <w:rsid w:val="00BA2B9C"/>
    <w:rsid w:val="00BB24B4"/>
    <w:rsid w:val="00BD45A9"/>
    <w:rsid w:val="00BE4134"/>
    <w:rsid w:val="00BF15F3"/>
    <w:rsid w:val="00C00AEE"/>
    <w:rsid w:val="00C03681"/>
    <w:rsid w:val="00C44AA2"/>
    <w:rsid w:val="00C466F9"/>
    <w:rsid w:val="00C52B71"/>
    <w:rsid w:val="00C65FE4"/>
    <w:rsid w:val="00CB1928"/>
    <w:rsid w:val="00CD6805"/>
    <w:rsid w:val="00D24E1A"/>
    <w:rsid w:val="00D5790A"/>
    <w:rsid w:val="00D61003"/>
    <w:rsid w:val="00D7657E"/>
    <w:rsid w:val="00D95E8E"/>
    <w:rsid w:val="00DF5E61"/>
    <w:rsid w:val="00E57C64"/>
    <w:rsid w:val="00E60B6E"/>
    <w:rsid w:val="00E71AD5"/>
    <w:rsid w:val="00EB5C65"/>
    <w:rsid w:val="00EC0097"/>
    <w:rsid w:val="00ED6C67"/>
    <w:rsid w:val="00F01A0B"/>
    <w:rsid w:val="00F05F15"/>
    <w:rsid w:val="00F07484"/>
    <w:rsid w:val="00F7188F"/>
    <w:rsid w:val="00F75BD9"/>
    <w:rsid w:val="00F83606"/>
    <w:rsid w:val="00FE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CC275"/>
  <w15:docId w15:val="{310E2BE7-3EA4-4F44-8F70-1F8DDF5A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C6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1021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61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261D9"/>
  </w:style>
  <w:style w:type="paragraph" w:styleId="Stopka">
    <w:name w:val="footer"/>
    <w:basedOn w:val="Normalny"/>
    <w:rsid w:val="00526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5261D9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261D9"/>
    <w:pPr>
      <w:spacing w:line="360" w:lineRule="auto"/>
    </w:pPr>
    <w:rPr>
      <w:sz w:val="28"/>
      <w:szCs w:val="20"/>
    </w:rPr>
  </w:style>
  <w:style w:type="paragraph" w:styleId="Tekstpodstawowywcity">
    <w:name w:val="Body Text Indent"/>
    <w:basedOn w:val="Normalny"/>
    <w:rsid w:val="005261D9"/>
    <w:pPr>
      <w:ind w:left="1080" w:hanging="229"/>
    </w:pPr>
    <w:rPr>
      <w:sz w:val="28"/>
    </w:rPr>
  </w:style>
  <w:style w:type="character" w:styleId="Hipercze">
    <w:name w:val="Hyperlink"/>
    <w:rsid w:val="00D6100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A2B9C"/>
    <w:pPr>
      <w:spacing w:after="120"/>
    </w:pPr>
  </w:style>
  <w:style w:type="paragraph" w:styleId="Tytu">
    <w:name w:val="Title"/>
    <w:basedOn w:val="Normalny"/>
    <w:link w:val="TytuZnak"/>
    <w:qFormat/>
    <w:rsid w:val="00BA2B9C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link w:val="Tytu"/>
    <w:rsid w:val="00BA2B9C"/>
    <w:rPr>
      <w:b/>
      <w:sz w:val="24"/>
      <w:szCs w:val="24"/>
      <w:lang w:bidi="ar-SA"/>
    </w:rPr>
  </w:style>
  <w:style w:type="paragraph" w:customStyle="1" w:styleId="Pat">
    <w:name w:val="Pat"/>
    <w:basedOn w:val="Normalny"/>
    <w:rsid w:val="00BA2B9C"/>
    <w:rPr>
      <w:szCs w:val="20"/>
    </w:rPr>
  </w:style>
  <w:style w:type="paragraph" w:styleId="NormalnyWeb">
    <w:name w:val="Normal (Web)"/>
    <w:basedOn w:val="Normalny"/>
    <w:unhideWhenUsed/>
    <w:rsid w:val="00BA2B9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91021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102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021A"/>
  </w:style>
  <w:style w:type="paragraph" w:styleId="Tekstpodstawowywcity2">
    <w:name w:val="Body Text Indent 2"/>
    <w:basedOn w:val="Normalny"/>
    <w:link w:val="Tekstpodstawowywcity2Znak"/>
    <w:rsid w:val="009102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1021A"/>
    <w:rPr>
      <w:sz w:val="24"/>
      <w:szCs w:val="24"/>
    </w:rPr>
  </w:style>
  <w:style w:type="paragraph" w:customStyle="1" w:styleId="Default">
    <w:name w:val="Default"/>
    <w:rsid w:val="00910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wyklytekst">
    <w:name w:val="Zwykly tekst"/>
    <w:basedOn w:val="Default"/>
    <w:next w:val="Default"/>
    <w:uiPriority w:val="99"/>
    <w:rsid w:val="0091021A"/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91021A"/>
    <w:rPr>
      <w:color w:val="auto"/>
    </w:rPr>
  </w:style>
  <w:style w:type="character" w:styleId="Odwoanieprzypisukocowego">
    <w:name w:val="endnote reference"/>
    <w:rsid w:val="00B52F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4E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04E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2Znak">
    <w:name w:val="Tekst podstawowy 2 Znak"/>
    <w:link w:val="Tekstpodstawowy2"/>
    <w:rsid w:val="000C40F5"/>
    <w:rPr>
      <w:sz w:val="28"/>
    </w:rPr>
  </w:style>
  <w:style w:type="character" w:customStyle="1" w:styleId="TekstpodstawowyZnak">
    <w:name w:val="Tekst podstawowy Znak"/>
    <w:link w:val="Tekstpodstawowy"/>
    <w:rsid w:val="000C40F5"/>
    <w:rPr>
      <w:sz w:val="24"/>
      <w:szCs w:val="24"/>
    </w:rPr>
  </w:style>
  <w:style w:type="paragraph" w:styleId="Tekstdymka">
    <w:name w:val="Balloon Text"/>
    <w:basedOn w:val="Normalny"/>
    <w:link w:val="TekstdymkaZnak"/>
    <w:rsid w:val="006B04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0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kosnik@psych.uw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.uw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owienia@psych.u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Uniwersytet Warszawski</Company>
  <LinksUpToDate>false</LinksUpToDate>
  <CharactersWithSpaces>6912</CharactersWithSpaces>
  <SharedDoc>false</SharedDoc>
  <HLinks>
    <vt:vector size="12" baseType="variant">
      <vt:variant>
        <vt:i4>6750290</vt:i4>
      </vt:variant>
      <vt:variant>
        <vt:i4>3</vt:i4>
      </vt:variant>
      <vt:variant>
        <vt:i4>0</vt:i4>
      </vt:variant>
      <vt:variant>
        <vt:i4>5</vt:i4>
      </vt:variant>
      <vt:variant>
        <vt:lpwstr>mailto:zamowienia@psych.uw.edu.pl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http://www.psych.uw.edu.pl/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promocja</dc:creator>
  <cp:lastModifiedBy>Magdalena Matera </cp:lastModifiedBy>
  <cp:revision>3</cp:revision>
  <cp:lastPrinted>2014-02-27T11:39:00Z</cp:lastPrinted>
  <dcterms:created xsi:type="dcterms:W3CDTF">2019-10-24T12:14:00Z</dcterms:created>
  <dcterms:modified xsi:type="dcterms:W3CDTF">2019-10-25T06:57:00Z</dcterms:modified>
</cp:coreProperties>
</file>