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UMOWA Nr …………………..</w:t>
      </w:r>
    </w:p>
    <w:p w:rsidR="00CB2CB4" w:rsidRDefault="00CB2CB4">
      <w:pPr>
        <w:keepNext/>
        <w:tabs>
          <w:tab w:val="left" w:pos="0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zawarta w dniu …………….20</w:t>
      </w:r>
      <w:r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r. w Warszawie pomiędzy:</w:t>
      </w:r>
    </w:p>
    <w:p w:rsidR="00CB2CB4" w:rsidRDefault="00CB2CB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Uniwersytetem Warszawskim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 siedzibą w przy ul. Krakowskie Przedmieście 26/28, 00-927 Warszawa, NIP 525-001-12-66, REGON 000001258, zwanym w dalszej części umowy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„Zamawiającym”, </w:t>
      </w:r>
      <w:r>
        <w:rPr>
          <w:rFonts w:ascii="Calibri" w:eastAsia="Calibri" w:hAnsi="Calibri" w:cs="Calibri"/>
          <w:color w:val="000000"/>
          <w:sz w:val="22"/>
          <w:szCs w:val="22"/>
        </w:rPr>
        <w:t>reprezentowanym przez:</w:t>
      </w:r>
    </w:p>
    <w:p w:rsidR="00CB2CB4" w:rsidRDefault="005B0E1A">
      <w:pPr>
        <w:spacing w:line="276" w:lineRule="auto"/>
        <w:jc w:val="both"/>
        <w:rPr>
          <w:rFonts w:eastAsia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prof. dr hab. Dominikę Maison -  Dziekan Wydziału Psychologii, na podstawie pełnomocnictwa Rektora UW nr …………z dnia 1 września 2016 zwanym dalej Uniwersytetem</w:t>
      </w:r>
    </w:p>
    <w:p w:rsidR="00CB2CB4" w:rsidRDefault="00CB2CB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:rsidR="00CB2CB4" w:rsidRDefault="00CB2CB4">
      <w:pPr>
        <w:spacing w:line="276" w:lineRule="auto"/>
        <w:rPr>
          <w:rFonts w:ascii="Calibri" w:hAnsi="Calibri" w:cs="Liberation Sans;Arial"/>
          <w:sz w:val="22"/>
          <w:szCs w:val="22"/>
        </w:rPr>
      </w:pPr>
    </w:p>
    <w:p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b/>
          <w:bCs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 w:cs="Liberation Sans;Arial"/>
          <w:sz w:val="22"/>
          <w:szCs w:val="22"/>
        </w:rPr>
        <w:t xml:space="preserve">, zam. ………........………………................……..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>(imię i nazwisko)</w:t>
      </w:r>
    </w:p>
    <w:p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 w:cs="Liberation Sans;Arial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>......................................................................................................................................…………………...…..., NIP …………………………...…, REGON …………….……..…………….., prowadząc(-</w:t>
      </w:r>
      <w:proofErr w:type="spellStart"/>
      <w:r>
        <w:rPr>
          <w:rFonts w:ascii="Calibri" w:hAnsi="Calibri" w:cs="Liberation Sans;Arial"/>
          <w:sz w:val="22"/>
          <w:szCs w:val="22"/>
        </w:rPr>
        <w:t>ym</w:t>
      </w:r>
      <w:proofErr w:type="spellEnd"/>
      <w:r>
        <w:rPr>
          <w:rFonts w:ascii="Calibri" w:hAnsi="Calibri" w:cs="Liberation Sans;Arial"/>
          <w:sz w:val="22"/>
          <w:szCs w:val="22"/>
        </w:rPr>
        <w:t xml:space="preserve">)/(-ą) działalność gospodarczą pod firmą ……………………………….…………………………………………………………………………….……….., </w:t>
      </w:r>
    </w:p>
    <w:p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Wydruk z Centralnej Ewidencji i Informacji o Działalności Gospodarczej stanowi Załącznik nr 1 do niniejszej umowy, </w:t>
      </w:r>
      <w:r>
        <w:rPr>
          <w:rFonts w:ascii="Calibri" w:hAnsi="Calibri" w:cs="Liberation Sans;Arial"/>
          <w:i/>
          <w:iCs/>
          <w:sz w:val="22"/>
          <w:szCs w:val="22"/>
        </w:rPr>
        <w:t>/dane dot. kontrahenta, który jest osobą fizyczną prowadzącą działalność gospodarczą/</w:t>
      </w:r>
    </w:p>
    <w:p w:rsidR="00CB2CB4" w:rsidRDefault="00CB2CB4">
      <w:pPr>
        <w:pStyle w:val="Akapitzlist"/>
        <w:spacing w:after="0" w:line="276" w:lineRule="auto"/>
        <w:ind w:left="0"/>
        <w:rPr>
          <w:rFonts w:ascii="Calibri" w:hAnsi="Calibri"/>
          <w:sz w:val="22"/>
          <w:szCs w:val="22"/>
        </w:rPr>
      </w:pPr>
    </w:p>
    <w:p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b/>
          <w:bCs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 w:cs="Liberation Sans;Arial"/>
          <w:sz w:val="22"/>
          <w:szCs w:val="22"/>
        </w:rPr>
        <w:t xml:space="preserve">, zam. …………….........................……………...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 xml:space="preserve">(imię i nazwisko) </w:t>
      </w:r>
    </w:p>
    <w:p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NIP…………………… REGON …………………..….. i </w:t>
      </w:r>
      <w:r>
        <w:rPr>
          <w:rFonts w:ascii="Calibri" w:hAnsi="Calibri" w:cs="Liberation Sans;Arial"/>
          <w:b/>
          <w:bCs/>
          <w:sz w:val="22"/>
          <w:szCs w:val="22"/>
        </w:rPr>
        <w:t>…………………………………………...……..................................</w:t>
      </w:r>
      <w:r>
        <w:rPr>
          <w:rFonts w:ascii="Calibri" w:hAnsi="Calibri" w:cs="Liberation Sans;Arial"/>
          <w:sz w:val="22"/>
          <w:szCs w:val="22"/>
        </w:rPr>
        <w:t xml:space="preserve">,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>(imię i nazwisko)</w:t>
      </w:r>
    </w:p>
    <w:p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zam. </w:t>
      </w:r>
      <w:r>
        <w:rPr>
          <w:rFonts w:ascii="Calibri" w:hAnsi="Calibri" w:cs="Liberation Sans;Arial"/>
          <w:sz w:val="22"/>
          <w:szCs w:val="22"/>
        </w:rPr>
        <w:tab/>
        <w:t>………………………………………………………………...………, NIP……………………….. REGON …………………., prowadzącymi działalność gospodarczą w ramach spółki cywilnej pod nazwą ………………………………….., w ………………………………………...…., NIP………………..……, REGON…………………...., reprezentowanymi przez:………………….…..………..………...…,</w:t>
      </w:r>
    </w:p>
    <w:p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 w:cs="Liberation Sans;Arial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>(imię i nazwisko)</w:t>
      </w:r>
    </w:p>
    <w:p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Wydruki z Centralnej Ewidencji i Informacji o Działalności Gospodarczej, dotyczące wspólników spółki cywilnej stanowią Załączniki nr 1 do niniejszej umowy, </w:t>
      </w:r>
      <w:r>
        <w:rPr>
          <w:rFonts w:ascii="Calibri" w:hAnsi="Calibri" w:cs="Liberation Sans;Arial"/>
          <w:i/>
          <w:iCs/>
          <w:sz w:val="22"/>
          <w:szCs w:val="22"/>
        </w:rPr>
        <w:t>/dane dot. kontrahentów, którzy prowadzą działalność gospodarczą w ramach spółki cywilnej/</w:t>
      </w:r>
    </w:p>
    <w:p w:rsidR="00CB2CB4" w:rsidRDefault="00CB2CB4">
      <w:pPr>
        <w:pStyle w:val="Akapitzlist"/>
        <w:spacing w:after="0" w:line="276" w:lineRule="auto"/>
        <w:ind w:left="0"/>
        <w:rPr>
          <w:rFonts w:ascii="Calibri" w:hAnsi="Calibri" w:cs="Liberation Sans;Arial"/>
          <w:sz w:val="22"/>
          <w:szCs w:val="22"/>
        </w:rPr>
      </w:pPr>
    </w:p>
    <w:p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b/>
          <w:bCs/>
          <w:sz w:val="22"/>
          <w:szCs w:val="22"/>
        </w:rPr>
        <w:t>.................……………….................................</w:t>
      </w:r>
      <w:r>
        <w:rPr>
          <w:rFonts w:ascii="Calibri" w:hAnsi="Calibri" w:cs="Liberation Sans;Arial"/>
          <w:sz w:val="22"/>
          <w:szCs w:val="22"/>
        </w:rPr>
        <w:t xml:space="preserve"> z siedzibą w ………………………………………, wpisaną przez Sąd Rejonowy …………………………………………………………… do rejestru przedsiębiorców Krajowego Rejestru Sądowego pod nr………………………, NIP ……………………, REGON ……………………………., reprezentowaną przez ………………..………………………………..………….…….. - ……………………………………………...…,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 xml:space="preserve">   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 xml:space="preserve">            (imię i nazwisko) - (funkcja) </w:t>
      </w:r>
    </w:p>
    <w:p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>na podstawie odpisu ze wspomnianego KRS/odpisu z KRS i pełnomocnictwa, stanowiąc(-ego)/(-</w:t>
      </w:r>
      <w:proofErr w:type="spellStart"/>
      <w:r>
        <w:rPr>
          <w:rFonts w:ascii="Calibri" w:hAnsi="Calibri" w:cs="Liberation Sans;Arial"/>
          <w:sz w:val="22"/>
          <w:szCs w:val="22"/>
        </w:rPr>
        <w:t>ych</w:t>
      </w:r>
      <w:proofErr w:type="spellEnd"/>
      <w:r>
        <w:rPr>
          <w:rFonts w:ascii="Calibri" w:hAnsi="Calibri" w:cs="Liberation Sans;Arial"/>
          <w:sz w:val="22"/>
          <w:szCs w:val="22"/>
        </w:rPr>
        <w:t>) Załącznik nr 1 do niniejszej umowy, /</w:t>
      </w:r>
      <w:r>
        <w:rPr>
          <w:rFonts w:ascii="Calibri" w:hAnsi="Calibri" w:cs="Liberation Sans;Arial"/>
          <w:i/>
          <w:iCs/>
          <w:sz w:val="22"/>
          <w:szCs w:val="22"/>
        </w:rPr>
        <w:t>dane dot. kontrahenta, który jest osobą prawną lub jednostką organizacyjną nieposiadającą osobowości prawnej</w:t>
      </w:r>
      <w:r>
        <w:rPr>
          <w:rFonts w:ascii="Calibri" w:hAnsi="Calibri" w:cs="Liberation Sans;Arial"/>
          <w:sz w:val="22"/>
          <w:szCs w:val="22"/>
        </w:rPr>
        <w:t>/</w:t>
      </w:r>
    </w:p>
    <w:p w:rsidR="00CB2CB4" w:rsidRDefault="00CB2CB4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CB2CB4" w:rsidRDefault="005B0E1A">
      <w:pPr>
        <w:spacing w:line="276" w:lineRule="auto"/>
        <w:jc w:val="both"/>
        <w:rPr>
          <w:rFonts w:eastAsia="Calibri" w:cs="Calibri"/>
          <w:color w:val="000000"/>
        </w:rPr>
      </w:pPr>
      <w:r>
        <w:rPr>
          <w:rFonts w:ascii="Calibri" w:eastAsia="Calibri" w:hAnsi="Calibri" w:cs="Liberation Sans;Arial"/>
          <w:color w:val="000000"/>
          <w:sz w:val="22"/>
          <w:szCs w:val="22"/>
        </w:rPr>
        <w:lastRenderedPageBreak/>
        <w:t>zwany(-m)/(-ą)/(-mi) dalej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Wykonawcą”.</w:t>
      </w:r>
      <w:r>
        <w:rPr>
          <w:rFonts w:ascii="Calibri" w:eastAsia="Calibri" w:hAnsi="Calibri" w:cs="Liberation Sans;Arial"/>
          <w:color w:val="000000"/>
          <w:sz w:val="22"/>
          <w:szCs w:val="22"/>
        </w:rPr>
        <w:t xml:space="preserve"> </w:t>
      </w:r>
    </w:p>
    <w:p w:rsidR="00CB2CB4" w:rsidRDefault="00CB2CB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B2CB4" w:rsidRDefault="005B0E1A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Liberation Sans;Arial"/>
          <w:color w:val="000000"/>
          <w:sz w:val="22"/>
          <w:szCs w:val="22"/>
        </w:rPr>
        <w:t>Zamawiający i Wykonawca zwani są dalej łącznie „</w:t>
      </w:r>
      <w:r>
        <w:rPr>
          <w:rFonts w:ascii="Calibri" w:eastAsia="Calibri" w:hAnsi="Calibri" w:cs="Liberation Sans;Arial"/>
          <w:b/>
          <w:color w:val="000000"/>
          <w:sz w:val="22"/>
          <w:szCs w:val="22"/>
        </w:rPr>
        <w:t>Stronami</w:t>
      </w:r>
      <w:r>
        <w:rPr>
          <w:rFonts w:ascii="Calibri" w:eastAsia="Calibri" w:hAnsi="Calibri" w:cs="Liberation Sans;Arial"/>
          <w:color w:val="000000"/>
          <w:sz w:val="22"/>
          <w:szCs w:val="22"/>
        </w:rPr>
        <w:t>”, a każde z osobna „</w:t>
      </w:r>
      <w:r>
        <w:rPr>
          <w:rFonts w:ascii="Calibri" w:eastAsia="Calibri" w:hAnsi="Calibri" w:cs="Liberation Sans;Arial"/>
          <w:b/>
          <w:color w:val="000000"/>
          <w:sz w:val="22"/>
          <w:szCs w:val="22"/>
        </w:rPr>
        <w:t>Stroną</w:t>
      </w:r>
      <w:r>
        <w:rPr>
          <w:rFonts w:ascii="Calibri" w:eastAsia="Calibri" w:hAnsi="Calibri" w:cs="Liberation Sans;Arial"/>
          <w:color w:val="000000"/>
          <w:sz w:val="22"/>
          <w:szCs w:val="22"/>
        </w:rPr>
        <w:t xml:space="preserve">”. </w:t>
      </w:r>
    </w:p>
    <w:p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trybie art. 4 d ust. 1 pkt 1 ustawy z dnia 29 stycznia 2004 r. Prawo zamówień publicznych (Dz. U. z 2019 r., poz. 1843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 została zawarta umowa następującej treści:</w:t>
      </w:r>
    </w:p>
    <w:p w:rsidR="00CB2CB4" w:rsidRDefault="00CB2CB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1</w:t>
      </w: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Przedmiot umowy</w:t>
      </w:r>
    </w:p>
    <w:p w:rsidR="00CB2CB4" w:rsidRDefault="005B0E1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Przedmiotem umowy jest przygotowanie i przeprowadzenie usługi - badania ilościowego oraz dostarczenie Zamawiającemu elektronicznych baz danych z wynikami tych badań zwanych dalej „badaniami” lub „usługą badawczą”.</w:t>
      </w:r>
    </w:p>
    <w:p w:rsidR="00CB2CB4" w:rsidRDefault="005B0E1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Badanie ilościowe powinno być zrealizowane metodą online na panelu internetowym w Polsce.</w:t>
      </w:r>
    </w:p>
    <w:p w:rsidR="00CB2CB4" w:rsidRDefault="005B0E1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dostarcza materiały do badania – zestaw kwestionariuszy w języku polskim.</w:t>
      </w:r>
    </w:p>
    <w:p w:rsidR="00CB2CB4" w:rsidRDefault="005B0E1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otrzymane od Zamawiającego materiały do badania powinien </w:t>
      </w:r>
      <w:proofErr w:type="spellStart"/>
      <w:r>
        <w:rPr>
          <w:rFonts w:ascii="Calibri" w:eastAsia="Calibri" w:hAnsi="Calibri" w:cs="Calibri"/>
          <w:sz w:val="22"/>
          <w:szCs w:val="22"/>
        </w:rPr>
        <w:t>zaskryptować</w:t>
      </w:r>
      <w:proofErr w:type="spellEnd"/>
      <w:r>
        <w:rPr>
          <w:rFonts w:ascii="Calibri" w:eastAsia="Calibri" w:hAnsi="Calibri" w:cs="Calibri"/>
          <w:sz w:val="22"/>
          <w:szCs w:val="22"/>
        </w:rPr>
        <w:t>, tj. nadać formę badania internetowego oraz zrealizować badania.</w:t>
      </w:r>
    </w:p>
    <w:p w:rsidR="00CB2CB4" w:rsidRDefault="005B0E1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Szczegółowy opis przedmiotu umowy określa Opis Zamówienia stanowiące załącznik nr 2 do niniejszej umowy. </w:t>
      </w:r>
    </w:p>
    <w:p w:rsidR="00CB2CB4" w:rsidRDefault="005B0E1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Usługa badawcza zostanie zrealizowana zgodnie z obowiązującymi przepisami prawa oraz na ustalonych niniejszą umową warunkach.</w:t>
      </w:r>
    </w:p>
    <w:p w:rsidR="00CB2CB4" w:rsidRDefault="00CB2CB4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2</w:t>
      </w: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Termin realizacji</w:t>
      </w:r>
    </w:p>
    <w:p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zobowiązuje się do realizacji usługi badawczej w terminie </w:t>
      </w:r>
      <w:r w:rsidRPr="00915419">
        <w:rPr>
          <w:rFonts w:ascii="Calibri" w:eastAsia="Calibri" w:hAnsi="Calibri" w:cs="Calibri"/>
          <w:sz w:val="22"/>
          <w:szCs w:val="22"/>
          <w:u w:val="single"/>
        </w:rPr>
        <w:t>do dnia 17.07.2020 r</w:t>
      </w:r>
      <w:r>
        <w:rPr>
          <w:rFonts w:ascii="Calibri" w:eastAsia="Calibri" w:hAnsi="Calibri" w:cs="Calibri"/>
          <w:sz w:val="22"/>
          <w:szCs w:val="22"/>
        </w:rPr>
        <w:t>., w tym:</w:t>
      </w:r>
    </w:p>
    <w:p w:rsidR="00CB2CB4" w:rsidRDefault="005B0E1A">
      <w:pPr>
        <w:numPr>
          <w:ilvl w:val="0"/>
          <w:numId w:val="13"/>
        </w:numPr>
        <w:spacing w:line="276" w:lineRule="auto"/>
        <w:ind w:left="85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termin realizacji I serii pomiarów oraz dostarczenia danych w formacie SPSS Zamawiającemu: do dnia 17.05.2020 r.; </w:t>
      </w:r>
    </w:p>
    <w:p w:rsidR="00CB2CB4" w:rsidRDefault="005B0E1A">
      <w:pPr>
        <w:numPr>
          <w:ilvl w:val="0"/>
          <w:numId w:val="13"/>
        </w:numPr>
        <w:spacing w:line="276" w:lineRule="auto"/>
        <w:ind w:left="85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termin realizacji II serii pomiarów oraz dostarczenia danych w formacie SPSS Zamawiającemu: do dnia 17.06.2020 r.;</w:t>
      </w:r>
    </w:p>
    <w:p w:rsidR="00CB2CB4" w:rsidRDefault="005B0E1A">
      <w:pPr>
        <w:numPr>
          <w:ilvl w:val="0"/>
          <w:numId w:val="13"/>
        </w:numPr>
        <w:spacing w:line="276" w:lineRule="auto"/>
        <w:ind w:left="85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termin realizacji III serii pomiarów oraz dostarczenia danych w formacie SPSS Zamawiającemu: do dnia 17.07.2020 r.</w:t>
      </w:r>
    </w:p>
    <w:p w:rsidR="00CB2CB4" w:rsidRDefault="00CB2CB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3</w:t>
      </w: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Obowiązki Wykonawcy</w:t>
      </w:r>
    </w:p>
    <w:p w:rsidR="00CB2CB4" w:rsidRDefault="005B0E1A">
      <w:pPr>
        <w:numPr>
          <w:ilvl w:val="0"/>
          <w:numId w:val="17"/>
        </w:numPr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zobowiązuje się do prawidłowego wykonania wszelkich prac związanych z realizacją usługi badawczej zgodnie z postanowieniami Umowy, Ogłoszeniem i obowiązującym prawem.</w:t>
      </w:r>
    </w:p>
    <w:p w:rsidR="00CB2CB4" w:rsidRDefault="005B0E1A">
      <w:pPr>
        <w:numPr>
          <w:ilvl w:val="0"/>
          <w:numId w:val="17"/>
        </w:numPr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ponosi pełną odpowiedzialność za ogólną i techniczną kontrolę nad wykonaniem usługi badawczej.</w:t>
      </w:r>
    </w:p>
    <w:p w:rsidR="00CB2CB4" w:rsidRDefault="005B0E1A">
      <w:pPr>
        <w:numPr>
          <w:ilvl w:val="0"/>
          <w:numId w:val="17"/>
        </w:numPr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zobowiązuje się do niezwłocznego informowania Zamawiającego o trudnościach </w:t>
      </w:r>
      <w:r>
        <w:rPr>
          <w:rFonts w:ascii="Calibri" w:eastAsia="Calibri" w:hAnsi="Calibri" w:cs="Calibri"/>
          <w:sz w:val="22"/>
          <w:szCs w:val="22"/>
        </w:rPr>
        <w:br/>
        <w:t>w realizacji usługi badawczej, w szczególności o zamiarze zaprzestania jej realizacji.</w:t>
      </w:r>
    </w:p>
    <w:p w:rsidR="00CB2CB4" w:rsidRDefault="005B0E1A">
      <w:pPr>
        <w:numPr>
          <w:ilvl w:val="0"/>
          <w:numId w:val="17"/>
        </w:numPr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zapewni niezbędny personel i narzędzia do właściwego i terminowego wykonania Umowy – zgodnie z Umową oraz Ogłoszeniem.</w:t>
      </w:r>
    </w:p>
    <w:p w:rsidR="00CB2CB4" w:rsidRDefault="005B0E1A">
      <w:pPr>
        <w:numPr>
          <w:ilvl w:val="0"/>
          <w:numId w:val="17"/>
        </w:numPr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ponosi pełną odpowiedzialność za nadzór nad zatrudnionym przez siebie personelem oraz nad współpracującymi z Wykonawcą zleceniobiorcami i podwykonawcami oraz za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dopełnienie wszelkich prawnych zobowiązań związanych z zatrudnieniem personelu oraz </w:t>
      </w:r>
      <w:r>
        <w:rPr>
          <w:rFonts w:ascii="Calibri" w:eastAsia="Calibri" w:hAnsi="Calibri" w:cs="Calibri"/>
          <w:sz w:val="22"/>
          <w:szCs w:val="22"/>
        </w:rPr>
        <w:br/>
        <w:t>z zawarciem umów cywilnoprawnych z ww. zleceniobiorcami i podwykonawcami.</w:t>
      </w:r>
    </w:p>
    <w:p w:rsidR="00CB2CB4" w:rsidRDefault="005B0E1A">
      <w:pPr>
        <w:numPr>
          <w:ilvl w:val="0"/>
          <w:numId w:val="17"/>
        </w:numPr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zobowiązuje się do przestrzegania zasad etycznych prowadzenia badań określonych w kodeksie ESOMAR.</w:t>
      </w:r>
    </w:p>
    <w:p w:rsidR="00CB2CB4" w:rsidRDefault="005B0E1A">
      <w:pPr>
        <w:numPr>
          <w:ilvl w:val="0"/>
          <w:numId w:val="17"/>
        </w:numPr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Realizacja badań będzie obejmować: </w:t>
      </w:r>
    </w:p>
    <w:p w:rsidR="00CB2CB4" w:rsidRDefault="005B0E1A">
      <w:pPr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badanie podłużne na N=1000 dla pierwszej fali; pomiar powtarzany na tej samej próbie w fali II i III (po min. N=700 wywiadów efektywnych na falę);</w:t>
      </w:r>
    </w:p>
    <w:p w:rsidR="00CB2CB4" w:rsidRDefault="005B0E1A">
      <w:pPr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badanie podłużne na N=1000 dla pierwszej fali; pomiar powtarzany na tej samej próbie w fali II (min. N=900 wywiadów efektywnych).</w:t>
      </w:r>
    </w:p>
    <w:p w:rsidR="00CB2CB4" w:rsidRDefault="005B0E1A">
      <w:pPr>
        <w:numPr>
          <w:ilvl w:val="0"/>
          <w:numId w:val="18"/>
        </w:numPr>
        <w:shd w:val="clear" w:color="auto" w:fill="FFFFFF"/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 przeprowadzeniu </w:t>
      </w:r>
      <w:r>
        <w:rPr>
          <w:rFonts w:ascii="Calibri" w:eastAsia="Calibri" w:hAnsi="Calibri" w:cs="Calibri"/>
          <w:sz w:val="22"/>
          <w:szCs w:val="22"/>
        </w:rPr>
        <w:t xml:space="preserve">badań </w:t>
      </w:r>
      <w:r>
        <w:rPr>
          <w:rFonts w:ascii="Calibri" w:eastAsia="Calibri" w:hAnsi="Calibri" w:cs="Calibri"/>
          <w:color w:val="000000"/>
          <w:sz w:val="22"/>
          <w:szCs w:val="22"/>
        </w:rPr>
        <w:t>Wykonawca przekaże Zamawiającemu bazę danych w pliku SPSS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B2CB4" w:rsidRDefault="00CB2CB4">
      <w:pPr>
        <w:shd w:val="clear" w:color="auto" w:fill="FFFFFF"/>
        <w:tabs>
          <w:tab w:val="left" w:pos="392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B2CB4" w:rsidRDefault="005B0E1A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§4</w:t>
      </w:r>
    </w:p>
    <w:p w:rsidR="00CB2CB4" w:rsidRDefault="005B0E1A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Wynagrodzenie</w:t>
      </w:r>
    </w:p>
    <w:p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zapłaci Wykonawcy za prawidłowe wykonanie Umowy wynagrodzenie określone w Formularzu oferty, stanowiącym </w:t>
      </w:r>
      <w:r>
        <w:rPr>
          <w:rFonts w:ascii="Calibri" w:eastAsia="Calibri" w:hAnsi="Calibri" w:cs="Calibri"/>
          <w:b/>
          <w:sz w:val="22"/>
          <w:szCs w:val="22"/>
        </w:rPr>
        <w:t>Załącznik nr 3</w:t>
      </w:r>
      <w:r>
        <w:rPr>
          <w:rFonts w:ascii="Calibri" w:eastAsia="Calibri" w:hAnsi="Calibri" w:cs="Calibri"/>
          <w:sz w:val="22"/>
          <w:szCs w:val="22"/>
        </w:rPr>
        <w:t xml:space="preserve"> do Umowy, zwane dalej Wynagrodzeniem, w kwocie brutto ………………..…. zł (słownie złotych: ……………………………………….…………………..…. 00/100), w tym: kwota netto w wysokości : ….........................zł (słownie złotych: .....................................................), obowiązujący podatek VAT ….. % tj. ............... zł (słownie złotych: ........................................).</w:t>
      </w:r>
    </w:p>
    <w:p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Płatności dokonuje się w złotych polskich na rachunek Wykonawcy nr ………………………………………...</w:t>
      </w:r>
    </w:p>
    <w:p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dokona płatności w terminie do 21 dni od dnia dostarczenia przez Wykonawcę prawidłowo wystawionej faktury z załączonym protokołem odbioru.</w:t>
      </w:r>
    </w:p>
    <w:p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datę dokonania zapłaty uznaje się dzień, w którym Zamawiający wydał swojemu bankowi polecenie przelewu.</w:t>
      </w:r>
    </w:p>
    <w:p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naliczenia kar umownych, o których mowa w §8 Umowy, płatność na rzecz Wykonawcy będzie dokonana w terminie 14 dni od dnia zaspokojenia roszczeń Zamawiającego z tytułu naliczonych kar umownych, z zastrzeżeniem §8 ust. 3.</w:t>
      </w:r>
    </w:p>
    <w:p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Wynagrodzenie obejmuje również wynagrodzenie za przeniesienie na Zamawiającego majątkowych i zależnych praw autorskich, praw, o których mowa w § 11 ust. 4 oraz praw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sui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generis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na zasadach określonych w § 11.</w:t>
      </w:r>
    </w:p>
    <w:p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Wynagrodzenie zawiera wszystkie koszty i wydatki niezbędne do należytego wykonania niniejszej Umowy.</w:t>
      </w:r>
    </w:p>
    <w:p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nie może bez zgody Zamawiającego przenieść wierzytelności wynikających </w:t>
      </w:r>
      <w:r>
        <w:rPr>
          <w:rFonts w:ascii="Calibri" w:eastAsia="Calibri" w:hAnsi="Calibri" w:cs="Calibri"/>
          <w:sz w:val="22"/>
          <w:szCs w:val="22"/>
        </w:rPr>
        <w:br/>
        <w:t>z niniejszej Umowy na osoby trzecie ani dokonywać potrąceń.</w:t>
      </w:r>
    </w:p>
    <w:p w:rsidR="00CB2CB4" w:rsidRDefault="00CB2CB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B2CB4" w:rsidRDefault="005B0E1A">
      <w:pPr>
        <w:pStyle w:val="Akapitzlist"/>
        <w:shd w:val="clear" w:color="auto" w:fill="FFFFFF"/>
        <w:spacing w:after="0" w:line="276" w:lineRule="auto"/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§5</w:t>
      </w:r>
    </w:p>
    <w:p w:rsidR="00CB2CB4" w:rsidRDefault="005B0E1A">
      <w:pPr>
        <w:numPr>
          <w:ilvl w:val="0"/>
          <w:numId w:val="7"/>
        </w:numPr>
        <w:spacing w:line="276" w:lineRule="auto"/>
        <w:ind w:left="397" w:hanging="3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oświadcza, że:</w:t>
      </w:r>
    </w:p>
    <w:p w:rsidR="00CB2CB4" w:rsidRDefault="005B0E1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 czynnym podatnikiem podatku od towarów i usług;</w:t>
      </w:r>
    </w:p>
    <w:p w:rsidR="00CB2CB4" w:rsidRDefault="005B0E1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rachunek bankowy, o którym mowa w § 4 ust. 2 umowy jest rachunkiem rozliczeniowym,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rozumieniu art. 49 ust. 1 pkt 1 ustawy z dnia 29 sierpnia 1997r. – Prawo bankowe (Dz.U. z 2019r., poz. 2357) oraz jest zawarty i uwidoczniony w wykazie,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art. 96b ust. 1 ustawy z dnia 11 marca 2004r. o podatku od towarów i usług (Dz.U.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z 2020 r., poz. 106), prowadzonym przez Szefa Krajowej Administracji Skarbowej (Szef KAS).</w:t>
      </w:r>
    </w:p>
    <w:p w:rsidR="00CB2CB4" w:rsidRDefault="005B0E1A">
      <w:pPr>
        <w:numPr>
          <w:ilvl w:val="0"/>
          <w:numId w:val="7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zobowiązuje się powiadomić Zamawiającego o utracie statusu czynnego podatnika od towarów i usług lub wykreśleniu z Wykazu jego rachunku bankowego, o którym mowa w § 4 ust. 2 umowy, w terminie 24 godzin od chwili odpowiednio utraty statusu czynnego podatnika podatku od towarów i usług lub wykreślenia jego rachunku z Wykazu.</w:t>
      </w:r>
    </w:p>
    <w:p w:rsidR="00CB2CB4" w:rsidRDefault="005B0E1A">
      <w:pPr>
        <w:numPr>
          <w:ilvl w:val="0"/>
          <w:numId w:val="7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ma prawo w terminie płatności, o którym mowa w § 4 ust. 2 umowy zweryfikować ujawnienie w Wykazie prowadzonym przez Szefa KAS wskazanego przez Wykonawcę numeru rachunku bankowego, o którym mowa w § 4 ust. 2 umowy. Jeżeli wskazany przez Wykonawcę rachunek bankowy nie będzie zawarty i uwidoczniony w Wykazie na dzień zlecenia przelewu, Zamawiający ma prawo do zapłaty należności na wybrany przez Zamawiającego inny rachunek bankowy Wykonawcy, który widnieje w Wykazie. W przypadku, jeśli w Wykazie nie będzie żadnego rachunku bankowego Wykonawcy, wtedy Zamawiający przekazuje środki na rachunek bankowy wskazany przez Wykonawcę na wystawionej fakturze pomimo jego braku w Wykazie, pod rygorem ujemnych skutków finansowych określonych w art. 117ba § 3 ustawy z dnia 29 sierpnia 1997 r. - Ordynacja podatkowa (Dz. U. z 2019 r., poz. 900,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zm.).</w:t>
      </w:r>
    </w:p>
    <w:p w:rsidR="00CB2CB4" w:rsidRDefault="005B0E1A">
      <w:pPr>
        <w:numPr>
          <w:ilvl w:val="0"/>
          <w:numId w:val="7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 przy dokonywaniu płatności zastosuje mechanizm podzielonej płatności, o którym mowa w  ustawie z dnia 11 marca 2004 r. o podatku od towarów i usług.</w:t>
      </w:r>
    </w:p>
    <w:p w:rsidR="00CB2CB4" w:rsidRDefault="00CB2CB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6</w:t>
      </w: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Obowiązek zachowania poufności</w:t>
      </w:r>
    </w:p>
    <w:p w:rsidR="00CB2CB4" w:rsidRDefault="005B0E1A">
      <w:pPr>
        <w:pStyle w:val="Akapitzlist"/>
        <w:numPr>
          <w:ilvl w:val="3"/>
          <w:numId w:val="12"/>
        </w:numPr>
        <w:spacing w:after="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jest zobowiązany, z zastrzeżeniem ust. 2, do zachowania poufności wszelkich informacji dot. Zamawiającego oraz związanych z realizacją Umowy, w tym danych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dokumentów, które uzyskał w ramach realizowanej Umowy, zwanych dalej: informacjami poufnymi. W szczególności Wykonawca jest zobowiązany do:</w:t>
      </w:r>
    </w:p>
    <w:p w:rsidR="00CB2CB4" w:rsidRDefault="005B0E1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udostępniania informacji poufnych osobom trzecim, nie związanym z realizacją usługi badawczej;</w:t>
      </w:r>
    </w:p>
    <w:p w:rsidR="00CB2CB4" w:rsidRDefault="005B0E1A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zwrotu informacji poufnych w ciągu 30 dni od dnia zakończenia realizacji Umowy lub rozwiązania Umowy;</w:t>
      </w:r>
    </w:p>
    <w:p w:rsidR="00CB2CB4" w:rsidRDefault="005B0E1A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usunięcia i zniszczenia kopii informacji poufnych w ciągu 30 dni od dnia zakończenia realizacji Umowy lub rozwiązania Umowy;</w:t>
      </w:r>
    </w:p>
    <w:p w:rsidR="00CB2CB4" w:rsidRDefault="005B0E1A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wykorzystania informacji poufnych jedynie dla potrzeb realizacji Umowy;</w:t>
      </w:r>
    </w:p>
    <w:p w:rsidR="00CB2CB4" w:rsidRDefault="005B0E1A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zabezpieczenia i chronienia przed kradzieżą, uszkodzeniem, utratą lub bezprawnym dostępem do informacji poufnych.</w:t>
      </w:r>
    </w:p>
    <w:p w:rsidR="00CB2CB4" w:rsidRDefault="005B0E1A">
      <w:p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Wykonawca jest zwolniony z obowiązku, o którym mowa w ust. 1, w niżej wymienionych przypadkach:</w:t>
      </w:r>
    </w:p>
    <w:p w:rsidR="00CB2CB4" w:rsidRDefault="005B0E1A">
      <w:pPr>
        <w:widowControl w:val="0"/>
        <w:numPr>
          <w:ilvl w:val="0"/>
          <w:numId w:val="21"/>
        </w:numPr>
        <w:tabs>
          <w:tab w:val="left" w:pos="1131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informacje poufne zostały publicznie ujawnione w sposób </w:t>
      </w:r>
      <w:r>
        <w:rPr>
          <w:rFonts w:ascii="Calibri" w:eastAsia="Calibri" w:hAnsi="Calibri" w:cs="Calibri"/>
          <w:sz w:val="22"/>
          <w:szCs w:val="22"/>
        </w:rPr>
        <w:t>niestanowiący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naruszenia Umowy;</w:t>
      </w:r>
    </w:p>
    <w:p w:rsidR="00CB2CB4" w:rsidRDefault="005B0E1A">
      <w:pPr>
        <w:widowControl w:val="0"/>
        <w:numPr>
          <w:ilvl w:val="0"/>
          <w:numId w:val="21"/>
        </w:numPr>
        <w:tabs>
          <w:tab w:val="left" w:pos="1131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informacje poufne zostały ujawnione na podstawie pisemnej zgody Zamawiającego.</w:t>
      </w:r>
    </w:p>
    <w:p w:rsidR="00CB2CB4" w:rsidRDefault="00CB2CB4">
      <w:pPr>
        <w:spacing w:line="276" w:lineRule="auto"/>
        <w:jc w:val="center"/>
        <w:rPr>
          <w:rFonts w:eastAsia="Calibri" w:cs="Calibri"/>
          <w:b/>
          <w:color w:val="000000"/>
        </w:rPr>
      </w:pPr>
    </w:p>
    <w:p w:rsidR="00CB2CB4" w:rsidRDefault="00CB2CB4">
      <w:pPr>
        <w:spacing w:line="276" w:lineRule="auto"/>
        <w:jc w:val="center"/>
        <w:rPr>
          <w:rFonts w:eastAsia="Calibri" w:cs="Calibri"/>
          <w:b/>
          <w:color w:val="000000"/>
        </w:rPr>
      </w:pPr>
    </w:p>
    <w:p w:rsidR="00CB2CB4" w:rsidRDefault="00CB2CB4">
      <w:pPr>
        <w:spacing w:line="276" w:lineRule="auto"/>
        <w:jc w:val="center"/>
        <w:rPr>
          <w:rFonts w:eastAsia="Calibri" w:cs="Calibri"/>
          <w:b/>
          <w:color w:val="000000"/>
        </w:rPr>
      </w:pPr>
    </w:p>
    <w:p w:rsidR="00CB2CB4" w:rsidRDefault="00CB2CB4">
      <w:pPr>
        <w:spacing w:line="276" w:lineRule="auto"/>
        <w:jc w:val="center"/>
        <w:rPr>
          <w:rFonts w:eastAsia="Calibri" w:cs="Calibri"/>
          <w:b/>
          <w:color w:val="000000"/>
        </w:rPr>
      </w:pPr>
    </w:p>
    <w:p w:rsidR="00CB2CB4" w:rsidRDefault="00CB2CB4">
      <w:pPr>
        <w:spacing w:line="276" w:lineRule="auto"/>
        <w:jc w:val="center"/>
        <w:rPr>
          <w:rFonts w:eastAsia="Calibri" w:cs="Calibri"/>
          <w:b/>
          <w:color w:val="000000"/>
        </w:rPr>
      </w:pP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7</w:t>
      </w: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Odstąpienie od Umowy</w:t>
      </w:r>
    </w:p>
    <w:p w:rsidR="00CB2CB4" w:rsidRDefault="005B0E1A">
      <w:pPr>
        <w:numPr>
          <w:ilvl w:val="0"/>
          <w:numId w:val="1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może odstąpić od Umowy lub od jej części, bez wypłaty Wykonawcy jakiegokolwiek odszkodowania oraz z zachowaniem uprawnienia do naliczenia Wykonawcy kar umownych,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 których mowa w § 8, w następujących przypadkach:</w:t>
      </w:r>
    </w:p>
    <w:p w:rsidR="00CB2CB4" w:rsidRDefault="005B0E1A">
      <w:pPr>
        <w:numPr>
          <w:ilvl w:val="1"/>
          <w:numId w:val="4"/>
        </w:numPr>
        <w:spacing w:line="276" w:lineRule="auto"/>
        <w:ind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gdy Wykonawca zaprzestał prowadzenia działalności, wszczęte zostało wobec niego postępowanie likwidacyjne lub egzekucyjne, </w:t>
      </w:r>
      <w:bookmarkStart w:id="0" w:name="__DdeLink__417_1026808654"/>
      <w:r>
        <w:rPr>
          <w:rFonts w:ascii="Calibri" w:eastAsia="Calibri" w:hAnsi="Calibri" w:cs="Calibri"/>
          <w:color w:val="000000"/>
          <w:sz w:val="22"/>
          <w:szCs w:val="22"/>
        </w:rPr>
        <w:t>w terminie 30 dni od dnia kiedy powziął wiadomość o tych okolicznościach, jednak nie później niż terminie trzech miesięc</w:t>
      </w:r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y od daty podpisania Umowy;</w:t>
      </w:r>
    </w:p>
    <w:p w:rsidR="00CB2CB4" w:rsidRDefault="005B0E1A">
      <w:pPr>
        <w:numPr>
          <w:ilvl w:val="1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jeżeli Wykonawca zaprzestanie realizacji Umowy, w terminie 30 dni od dnia kiedy powziął wiadomość o tej okoliczności, jednak nie później niż w terminie trzech miesięcy od daty podpisania umowy;</w:t>
      </w:r>
    </w:p>
    <w:p w:rsidR="00CB2CB4" w:rsidRDefault="005B0E1A">
      <w:pPr>
        <w:numPr>
          <w:ilvl w:val="1"/>
          <w:numId w:val="4"/>
        </w:numPr>
        <w:spacing w:line="276" w:lineRule="auto"/>
        <w:ind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gdy Wykonawca wykonuje Umowę w sposób sprzeczny z Umową i nie zmienia sposobu realizacji Umowy mimo wezwania go do tego przez Zamawiającego w terminie określonym w tym wezwaniu, w terminie 30 dni od bezskutecznego upływu terminu do zmiany sposobu realizacji Umowy; </w:t>
      </w:r>
    </w:p>
    <w:p w:rsidR="00CB2CB4" w:rsidRDefault="005B0E1A">
      <w:pPr>
        <w:numPr>
          <w:ilvl w:val="1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EFFFF"/>
        </w:rPr>
        <w:t>w przypadku zaistnienia istotnej 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stosownie do postanowień art. 145 ustawy z dnia 29 stycznia 2004 r. – Prawo zamówień publicznych. W takim przypadku Wykonawca może żądać wyłącznie wynagrodzenia należnego z tytułu wykonania części Umowy.</w:t>
      </w:r>
    </w:p>
    <w:p w:rsidR="00CB2CB4" w:rsidRDefault="005B0E1A">
      <w:pPr>
        <w:numPr>
          <w:ilvl w:val="0"/>
          <w:numId w:val="1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odstąpienia od Umowy z przyczyn leżących po stronie Wykonawcy, Wykonawcy nie przysługuje wynagrodzenie z wyjątkiem prac przyjętych i zaakceptowanych przez Zamawiającego.</w:t>
      </w:r>
    </w:p>
    <w:p w:rsidR="00CB2CB4" w:rsidRDefault="005B0E1A">
      <w:pPr>
        <w:numPr>
          <w:ilvl w:val="0"/>
          <w:numId w:val="1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Odstąpienie od Umowy następuje w formie pisemnej pod rygorem nieważności i zawiera uzasadnienie.</w:t>
      </w:r>
    </w:p>
    <w:p w:rsidR="00CB2CB4" w:rsidRDefault="00CB2CB4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8</w:t>
      </w: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Kary umowne</w:t>
      </w:r>
    </w:p>
    <w:p w:rsidR="00CB2CB4" w:rsidRDefault="005B0E1A">
      <w:pPr>
        <w:numPr>
          <w:ilvl w:val="0"/>
          <w:numId w:val="14"/>
        </w:numPr>
        <w:tabs>
          <w:tab w:val="left" w:pos="335"/>
        </w:tabs>
        <w:spacing w:line="276" w:lineRule="auto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naliczy Wykonawcy karę umowną w przypadku:</w:t>
      </w:r>
    </w:p>
    <w:p w:rsidR="00CB2CB4" w:rsidRDefault="005B0E1A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odstąpienia przez Zamawiającego od umowy z przyczyn, za które odpowiedzialność ponosi Wykonawca, w wysokości 20 % Wynagrodzenia brutto;</w:t>
      </w:r>
    </w:p>
    <w:p w:rsidR="00CB2CB4" w:rsidRDefault="005B0E1A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zwłoki w realizacji działań, o których mowa w §2 umowy, w wysokości 0,1 % Wynagrodzenia brutto za każdy dzień zwłoki;</w:t>
      </w:r>
    </w:p>
    <w:p w:rsidR="00CB2CB4" w:rsidRDefault="005B0E1A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przypadku, gdy Zamawiający zgłosi uzasadnione uwagi do bazy danych, o której mowa w </w:t>
      </w:r>
      <w:r>
        <w:rPr>
          <w:rFonts w:ascii="Calibri" w:eastAsia="Calibri" w:hAnsi="Calibri" w:cs="Calibri"/>
          <w:color w:val="000000"/>
          <w:sz w:val="22"/>
          <w:szCs w:val="22"/>
        </w:rPr>
        <w:t>§</w:t>
      </w:r>
      <w:r>
        <w:rPr>
          <w:rFonts w:ascii="Calibri" w:eastAsia="Calibri" w:hAnsi="Calibri" w:cs="Calibri"/>
          <w:sz w:val="22"/>
          <w:szCs w:val="22"/>
        </w:rPr>
        <w:t>3 ust. 10, dot. niedotrzymania prognozowanego poziomu realizacji próby w pomiarach drugim i/lub trzecim – 1.000,- zł za każdy punkt procentowy niższy od zadeklarowanego przez Wykonawcę w formularzu oferty (</w:t>
      </w:r>
      <w:r>
        <w:rPr>
          <w:rFonts w:ascii="Calibri" w:eastAsia="Calibri" w:hAnsi="Calibri" w:cs="Calibri"/>
          <w:b/>
          <w:sz w:val="22"/>
          <w:szCs w:val="22"/>
        </w:rPr>
        <w:t>załącznik nr 3</w:t>
      </w:r>
      <w:r>
        <w:rPr>
          <w:rFonts w:ascii="Calibri" w:eastAsia="Calibri" w:hAnsi="Calibri" w:cs="Calibri"/>
          <w:sz w:val="22"/>
          <w:szCs w:val="22"/>
        </w:rPr>
        <w:t xml:space="preserve"> do Umowy).</w:t>
      </w:r>
    </w:p>
    <w:p w:rsidR="00CB2CB4" w:rsidRDefault="005B0E1A">
      <w:pPr>
        <w:numPr>
          <w:ilvl w:val="0"/>
          <w:numId w:val="15"/>
        </w:numPr>
        <w:tabs>
          <w:tab w:val="left" w:pos="335"/>
        </w:tabs>
        <w:spacing w:line="276" w:lineRule="auto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Kara umowna płatna będzie w terminie </w:t>
      </w:r>
      <w:r w:rsidR="00915419">
        <w:rPr>
          <w:rFonts w:ascii="Calibri" w:eastAsia="Calibri" w:hAnsi="Calibri" w:cs="Calibri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dni od doręczenia Wykonawcy wezwania do zapłaty.</w:t>
      </w:r>
    </w:p>
    <w:p w:rsidR="00CB2CB4" w:rsidRDefault="005B0E1A">
      <w:pPr>
        <w:numPr>
          <w:ilvl w:val="0"/>
          <w:numId w:val="15"/>
        </w:numPr>
        <w:tabs>
          <w:tab w:val="left" w:pos="335"/>
        </w:tabs>
        <w:spacing w:line="276" w:lineRule="auto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Zamawiający ma prawo do potrącenia kwot naliczonych kar umownych z przysługującego Wykonawcy Wynagrodzenia, na co Wykonawca wyraża zgodę bez zastrzeżeń. </w:t>
      </w:r>
    </w:p>
    <w:p w:rsidR="00CB2CB4" w:rsidRDefault="005B0E1A">
      <w:pPr>
        <w:numPr>
          <w:ilvl w:val="0"/>
          <w:numId w:val="16"/>
        </w:numPr>
        <w:tabs>
          <w:tab w:val="left" w:pos="335"/>
        </w:tabs>
        <w:spacing w:line="276" w:lineRule="auto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zastrzega sobie prawo do dochodzenia odszkodowania przewyższającego wysokość kary umownej na zasadach ogólnych.</w:t>
      </w:r>
    </w:p>
    <w:p w:rsidR="00CB2CB4" w:rsidRDefault="00CB2CB4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9</w:t>
      </w: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Zmiana Umowy</w:t>
      </w:r>
    </w:p>
    <w:p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Wszelkie zmiany i uzupełnienia Umowy muszą być dokonane w formie pisemnych aneksów do Umowy podpisanych przez obie strony, pod rygorem nieważności.</w:t>
      </w:r>
    </w:p>
    <w:p w:rsidR="00CB2CB4" w:rsidRDefault="00CB2CB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10</w:t>
      </w: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Sposób odbioru Przedmiotu Umowy</w:t>
      </w:r>
    </w:p>
    <w:p w:rsidR="00CB2CB4" w:rsidRDefault="005B0E1A">
      <w:pPr>
        <w:pStyle w:val="Akapitzlist"/>
        <w:numPr>
          <w:ilvl w:val="0"/>
          <w:numId w:val="22"/>
        </w:numPr>
        <w:shd w:val="clear" w:color="auto" w:fill="FFFFFF"/>
        <w:tabs>
          <w:tab w:val="left" w:pos="390"/>
        </w:tabs>
        <w:suppressAutoHyphens w:val="0"/>
        <w:spacing w:after="0" w:line="276" w:lineRule="auto"/>
        <w:ind w:left="454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 w terminie 5 dni od dnia przedstawienia przez Wykonawcę przedmiotu umowy do odbioru, przystąpi do jego odbioru.</w:t>
      </w:r>
    </w:p>
    <w:p w:rsidR="00CB2CB4" w:rsidRDefault="005B0E1A">
      <w:pPr>
        <w:pStyle w:val="Akapitzlist"/>
        <w:numPr>
          <w:ilvl w:val="0"/>
          <w:numId w:val="22"/>
        </w:numPr>
        <w:shd w:val="clear" w:color="auto" w:fill="FFFFFF"/>
        <w:tabs>
          <w:tab w:val="left" w:pos="390"/>
        </w:tabs>
        <w:suppressAutoHyphens w:val="0"/>
        <w:spacing w:after="0" w:line="276" w:lineRule="auto"/>
        <w:ind w:left="4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przypadku, gdy Zamawiający wniesie uwagi do przedstawionego przedmiotu umowy do odbioru, Wykonawca w terminie do 5 dni od pisemnego przekazania uwag uwzględni te poprawki lub też w przypadku niezasadności ich uwzględnienia, pisemnie to uzasadni i zgłosi Zamawiającemu gotowość do ponownego odbioru.</w:t>
      </w:r>
    </w:p>
    <w:p w:rsidR="00CB2CB4" w:rsidRDefault="005B0E1A">
      <w:pPr>
        <w:pStyle w:val="Akapitzlist"/>
        <w:numPr>
          <w:ilvl w:val="0"/>
          <w:numId w:val="22"/>
        </w:numPr>
        <w:shd w:val="clear" w:color="auto" w:fill="FFFFFF"/>
        <w:tabs>
          <w:tab w:val="left" w:pos="390"/>
        </w:tabs>
        <w:suppressAutoHyphens w:val="0"/>
        <w:spacing w:after="0" w:line="276" w:lineRule="auto"/>
        <w:ind w:left="4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Odbiór przedmiotu umowy przez Zamawiającego następuje pisemnie w formie protokołu odbioru, którego wzór stanowi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niniejszej Umowy. </w:t>
      </w:r>
    </w:p>
    <w:p w:rsidR="00CB2CB4" w:rsidRDefault="005B0E1A">
      <w:pPr>
        <w:pStyle w:val="Akapitzlist"/>
        <w:numPr>
          <w:ilvl w:val="0"/>
          <w:numId w:val="22"/>
        </w:numPr>
        <w:shd w:val="clear" w:color="auto" w:fill="FFFFFF"/>
        <w:tabs>
          <w:tab w:val="left" w:pos="390"/>
        </w:tabs>
        <w:suppressAutoHyphens w:val="0"/>
        <w:spacing w:after="0" w:line="276" w:lineRule="auto"/>
        <w:ind w:left="4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Protokół odbioru podpisany bez zastrzeżeń stanowi podstawę do wystawienia faktury VAT przez Wykonawcę. </w:t>
      </w:r>
    </w:p>
    <w:p w:rsidR="00CB2CB4" w:rsidRDefault="005B0E1A">
      <w:pPr>
        <w:pStyle w:val="Akapitzlist"/>
        <w:numPr>
          <w:ilvl w:val="0"/>
          <w:numId w:val="22"/>
        </w:numPr>
        <w:shd w:val="clear" w:color="auto" w:fill="FFFFFF"/>
        <w:tabs>
          <w:tab w:val="left" w:pos="450"/>
        </w:tabs>
        <w:suppressAutoHyphens w:val="0"/>
        <w:spacing w:after="0" w:line="276" w:lineRule="auto"/>
        <w:ind w:left="4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dniu podpisania protokołu odbioru Wykonawca przekaże Zamawiającemu wszystkie materiały, o których mowa w § 1 ust. 1 umowy, w tym końcową wersję bazy danych.</w:t>
      </w:r>
    </w:p>
    <w:p w:rsidR="00CB2CB4" w:rsidRDefault="00CB2CB4">
      <w:pPr>
        <w:pStyle w:val="Akapitzlist"/>
        <w:shd w:val="clear" w:color="auto" w:fill="FFFFFF"/>
        <w:suppressAutoHyphens w:val="0"/>
        <w:spacing w:after="0" w:line="276" w:lineRule="auto"/>
        <w:ind w:left="4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11</w:t>
      </w: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Prawa do baz danych</w:t>
      </w:r>
    </w:p>
    <w:p w:rsidR="00CB2CB4" w:rsidRDefault="005B0E1A" w:rsidP="00262DA6">
      <w:pPr>
        <w:pStyle w:val="Akapitzlist"/>
        <w:numPr>
          <w:ilvl w:val="0"/>
          <w:numId w:val="23"/>
        </w:numPr>
        <w:shd w:val="clear" w:color="auto" w:fill="FFFFFF"/>
        <w:tabs>
          <w:tab w:val="left" w:pos="390"/>
        </w:tabs>
        <w:suppressAutoHyphens w:val="0"/>
        <w:spacing w:after="0"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Wykonawca, z chwilą odbioru przedmiotu umowy przez Zamawiającego, przenosi na Zamawiającego autorskie prawa majątkowe do baz danych będących utworami (zwanych dalej "utworem") na wszelkich dostępnych polach eksploatacji, a w szczególności:</w:t>
      </w:r>
    </w:p>
    <w:p w:rsidR="00CB2CB4" w:rsidRDefault="005B0E1A" w:rsidP="00262DA6">
      <w:pPr>
        <w:numPr>
          <w:ilvl w:val="0"/>
          <w:numId w:val="25"/>
        </w:numPr>
        <w:tabs>
          <w:tab w:val="left" w:pos="1020"/>
        </w:tabs>
        <w:suppressAutoHyphens w:val="0"/>
        <w:spacing w:line="276" w:lineRule="auto"/>
        <w:ind w:left="1020" w:hanging="39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w zakresie utrwalania i zwielokrotniania utworu - wytwarzanie dowolnymi technikami egzemplarzy utworu, w tym technikami poligraficznymi, drukarskimi, reprograficznymi, magnetycznymi, informatycznymi, cyfrowymi, fotograficznymi, fonograficznymi, audialnymi, wizualnymi, audiowizualnymi, multimedialnymi, w dowolnym systemie, standardzie i formacie oraz na wszelkich rodzajach nośników, w tym także trwałe lub czasowe wprowadzenie do pamięci komputera lub innego urządzenia elektronicznego;</w:t>
      </w:r>
    </w:p>
    <w:p w:rsidR="00CB2CB4" w:rsidRDefault="005B0E1A" w:rsidP="00262DA6">
      <w:pPr>
        <w:numPr>
          <w:ilvl w:val="0"/>
          <w:numId w:val="25"/>
        </w:numPr>
        <w:tabs>
          <w:tab w:val="left" w:pos="1020"/>
        </w:tabs>
        <w:suppressAutoHyphens w:val="0"/>
        <w:spacing w:line="276" w:lineRule="auto"/>
        <w:ind w:left="1020" w:hanging="39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w</w:t>
      </w:r>
      <w:r>
        <w:rPr>
          <w:rFonts w:ascii="Calibri" w:hAnsi="Calibri"/>
          <w:color w:val="000000"/>
          <w:spacing w:val="46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zakresie</w:t>
      </w:r>
      <w:r>
        <w:rPr>
          <w:rFonts w:ascii="Calibri" w:hAnsi="Calibri"/>
          <w:color w:val="000000"/>
          <w:spacing w:val="46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obrotu</w:t>
      </w:r>
      <w:r>
        <w:rPr>
          <w:rFonts w:ascii="Calibri" w:hAnsi="Calibri"/>
          <w:color w:val="000000"/>
          <w:spacing w:val="48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oryginałem</w:t>
      </w:r>
      <w:r>
        <w:rPr>
          <w:rFonts w:ascii="Calibri" w:hAnsi="Calibri"/>
          <w:color w:val="000000"/>
          <w:spacing w:val="48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albo</w:t>
      </w:r>
      <w:r>
        <w:rPr>
          <w:rFonts w:ascii="Calibri" w:hAnsi="Calibri"/>
          <w:color w:val="000000"/>
          <w:spacing w:val="48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egzemplarzami,</w:t>
      </w:r>
      <w:r>
        <w:rPr>
          <w:rFonts w:ascii="Calibri" w:hAnsi="Calibri"/>
          <w:color w:val="000000"/>
          <w:spacing w:val="48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na</w:t>
      </w:r>
      <w:r>
        <w:rPr>
          <w:rFonts w:ascii="Calibri" w:hAnsi="Calibri"/>
          <w:color w:val="000000"/>
          <w:spacing w:val="46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których</w:t>
      </w:r>
      <w:r>
        <w:rPr>
          <w:rFonts w:ascii="Calibri" w:hAnsi="Calibri"/>
          <w:color w:val="000000"/>
          <w:spacing w:val="50"/>
          <w:sz w:val="22"/>
          <w:szCs w:val="22"/>
          <w:shd w:val="clear" w:color="auto" w:fill="FFFFFF"/>
        </w:rPr>
        <w:t> utwór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utrwalono</w:t>
      </w:r>
      <w:r>
        <w:rPr>
          <w:rFonts w:ascii="Calibri" w:hAnsi="Calibri"/>
          <w:color w:val="000000"/>
          <w:spacing w:val="48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- wprowadzanie do obrotu, użyczenie lub najem oryginału albo egzemplarzy;</w:t>
      </w:r>
    </w:p>
    <w:p w:rsidR="00CB2CB4" w:rsidRDefault="005B0E1A" w:rsidP="00262DA6">
      <w:pPr>
        <w:numPr>
          <w:ilvl w:val="0"/>
          <w:numId w:val="25"/>
        </w:numPr>
        <w:tabs>
          <w:tab w:val="left" w:pos="1020"/>
        </w:tabs>
        <w:suppressAutoHyphens w:val="0"/>
        <w:spacing w:line="276" w:lineRule="auto"/>
        <w:ind w:left="1020" w:hanging="39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w zakresie rozpowszechniania utworu w sposób inny niż określony w pkt 2 - publiczne wykonanie, wystawienie, wyświetlenie, odtworzenie oraz nadawanie i reemitowanie, a także publiczne udostępnianie utworu w taki sposób, aby każdy mógł mieć do niego dostęp w miejscu i w czasie przez siebie wybranym.</w:t>
      </w:r>
    </w:p>
    <w:p w:rsidR="00CB2CB4" w:rsidRDefault="005B0E1A" w:rsidP="00262DA6">
      <w:pPr>
        <w:numPr>
          <w:ilvl w:val="0"/>
          <w:numId w:val="24"/>
        </w:numPr>
        <w:tabs>
          <w:tab w:val="left" w:pos="390"/>
        </w:tabs>
        <w:suppressAutoHyphens w:val="0"/>
        <w:spacing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Wykonawca przenosi na Zamawiającego wyłączne prawo do wykonywania praw zależnych do utworu i do zezwalania na wykonywanie tych praw na polach eksploatacji, wskazanych w ust. 1, </w:t>
      </w:r>
      <w:r>
        <w:rPr>
          <w:rFonts w:ascii="Calibri" w:hAnsi="Calibri"/>
          <w:color w:val="000000"/>
          <w:sz w:val="22"/>
          <w:szCs w:val="22"/>
        </w:rPr>
        <w:br/>
        <w:t>z chwilą odbioru przedmiotu umowy przez Zamawiającego.</w:t>
      </w:r>
    </w:p>
    <w:p w:rsidR="00CB2CB4" w:rsidRDefault="005B0E1A" w:rsidP="00262DA6">
      <w:pPr>
        <w:numPr>
          <w:ilvl w:val="0"/>
          <w:numId w:val="24"/>
        </w:numPr>
        <w:tabs>
          <w:tab w:val="left" w:pos="390"/>
        </w:tabs>
        <w:suppressAutoHyphens w:val="0"/>
        <w:spacing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Zamawiający upoważniony jest do wykonywania prawa dokonywania zmian utworu, jego uzupełnień lub poprawek, skrótów, podziału na części i łączenia utworu z innymi utworami</w:t>
      </w:r>
      <w:r w:rsidR="0070110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lub dziełami nie będącymi utworami w rozumieniu ustawy z dnia 4</w:t>
      </w:r>
      <w:r w:rsidR="0070110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lutego</w:t>
      </w:r>
      <w:r w:rsidR="0070110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1994r.</w:t>
      </w:r>
      <w:r w:rsidR="0070110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 prawie autorskim i prawach pokrewnych. Wykonawca upoważnia Zamawiającego do swobodnego decydowania o pierwszym udostępnieniu utworu, używania lub korzystania z utworu, bez jakichkolwiek ograniczeń, w tym bez ograniczeń czasowych, terytorialnych oraz jakichkolwiek ograniczeń odnośnie celu korzystania z utworu. Wykonawca zobowiązuje się nie wykonywać praw, o</w:t>
      </w:r>
      <w:r w:rsidR="0070110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których</w:t>
      </w:r>
      <w:r w:rsidR="0070110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mowa w niniejszym ustępie.</w:t>
      </w:r>
    </w:p>
    <w:p w:rsidR="00CB2CB4" w:rsidRDefault="005B0E1A" w:rsidP="00262DA6">
      <w:pPr>
        <w:numPr>
          <w:ilvl w:val="0"/>
          <w:numId w:val="24"/>
        </w:numPr>
        <w:tabs>
          <w:tab w:val="left" w:pos="390"/>
        </w:tabs>
        <w:suppressAutoHyphens w:val="0"/>
        <w:spacing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Z dniem odbioru przedmiotu umowy na Zamawiającego przechodzi własność egzemplarzy lub nośników, na których utwór został utrwalony.</w:t>
      </w:r>
    </w:p>
    <w:p w:rsidR="00CB2CB4" w:rsidRDefault="005B0E1A" w:rsidP="00262DA6">
      <w:pPr>
        <w:numPr>
          <w:ilvl w:val="0"/>
          <w:numId w:val="24"/>
        </w:numPr>
        <w:tabs>
          <w:tab w:val="left" w:pos="390"/>
        </w:tabs>
        <w:suppressAutoHyphens w:val="0"/>
        <w:spacing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W przypadku, gdy po podpisaniu umowy powstaną nowe pola eksploatacji utworu nieznane w dniu podpisania umowy, Wykonawca zobowiązuje się przenieść nieodpłatnie na Zamawiającego autorskie prawa majątkowe do utworu na takich nowych polach eksploatacji, na zasadach analogicznych, jak określone w umowie.</w:t>
      </w:r>
    </w:p>
    <w:p w:rsidR="00CB2CB4" w:rsidRDefault="005B0E1A" w:rsidP="00262DA6">
      <w:pPr>
        <w:numPr>
          <w:ilvl w:val="0"/>
          <w:numId w:val="24"/>
        </w:numPr>
        <w:tabs>
          <w:tab w:val="left" w:pos="390"/>
        </w:tabs>
        <w:suppressAutoHyphens w:val="0"/>
        <w:spacing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W przypadku baz danych, do których zastosowanie ma ustawa z dnia 27 lipca 2001 r. o ochronie baz danych, Wykonawca przenosi na Zamawiającego z chwilą odbioru przedmiotu umowy obejmującego określoną bazę danych wyłączne i zbywalne prawo pobierania danych i wtórnego ich wykorzystania w całości lub w istotnej części, co do jakości lub ilości.</w:t>
      </w:r>
    </w:p>
    <w:p w:rsidR="00CB2CB4" w:rsidRDefault="005B0E1A" w:rsidP="00262DA6">
      <w:pPr>
        <w:numPr>
          <w:ilvl w:val="0"/>
          <w:numId w:val="24"/>
        </w:numPr>
        <w:tabs>
          <w:tab w:val="left" w:pos="390"/>
        </w:tabs>
        <w:suppressAutoHyphens w:val="0"/>
        <w:spacing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  <w:sz w:val="22"/>
          <w:szCs w:val="22"/>
        </w:rPr>
        <w:t>Wykonawca zabezpieczy Zamawiającego od jakichkolwiek roszczeń osób trzecich odnośnie naruszenia praw autorskich, patentu, w czasie lub w związku z realizacją usługi badawczej lub jakichkolwiek jej części zgodnie z warunkami określonymi w Umowie.</w:t>
      </w:r>
    </w:p>
    <w:p w:rsidR="00CB2CB4" w:rsidRDefault="00CB2CB4">
      <w:pPr>
        <w:shd w:val="clear" w:color="auto" w:fill="FFFFFF"/>
        <w:tabs>
          <w:tab w:val="left" w:pos="392"/>
        </w:tabs>
        <w:suppressAutoHyphens w:val="0"/>
        <w:spacing w:line="276" w:lineRule="auto"/>
        <w:ind w:left="4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12</w:t>
      </w: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Postanowienia końcowe</w:t>
      </w:r>
    </w:p>
    <w:p w:rsidR="00CB2CB4" w:rsidRDefault="005B0E1A">
      <w:pPr>
        <w:numPr>
          <w:ilvl w:val="0"/>
          <w:numId w:val="2"/>
        </w:numPr>
        <w:tabs>
          <w:tab w:val="left" w:pos="392"/>
        </w:tabs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Osobą uprawnioną przez Zamawiającego do reprezentowania go we wszelkich czynnościach związanych z realizacją Umowy jest </w:t>
      </w:r>
      <w:bookmarkStart w:id="1" w:name="_GoBack"/>
      <w:r>
        <w:rPr>
          <w:rFonts w:ascii="Calibri" w:eastAsia="Calibri" w:hAnsi="Calibri" w:cs="Calibri"/>
          <w:sz w:val="22"/>
          <w:szCs w:val="22"/>
        </w:rPr>
        <w:t xml:space="preserve">Małgorzata </w:t>
      </w:r>
      <w:proofErr w:type="spellStart"/>
      <w:r>
        <w:rPr>
          <w:rFonts w:ascii="Calibri" w:eastAsia="Calibri" w:hAnsi="Calibri" w:cs="Calibri"/>
          <w:sz w:val="22"/>
          <w:szCs w:val="22"/>
        </w:rPr>
        <w:t>Gambin</w:t>
      </w:r>
      <w:bookmarkEnd w:id="1"/>
      <w:proofErr w:type="spellEnd"/>
      <w:r>
        <w:rPr>
          <w:rFonts w:ascii="Calibri" w:eastAsia="Calibri" w:hAnsi="Calibri" w:cs="Calibri"/>
          <w:sz w:val="22"/>
          <w:szCs w:val="22"/>
        </w:rPr>
        <w:t xml:space="preserve"> lub inna osoba pisemnie upoważniona, pełniąca w Umowie funkcję Kierownika Badania.</w:t>
      </w:r>
    </w:p>
    <w:p w:rsidR="00CB2CB4" w:rsidRDefault="005B0E1A">
      <w:pPr>
        <w:numPr>
          <w:ilvl w:val="0"/>
          <w:numId w:val="2"/>
        </w:numPr>
        <w:tabs>
          <w:tab w:val="left" w:pos="392"/>
        </w:tabs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 bieżące kontakty z Zamawiającym odpowiadać będzie Małgorzata </w:t>
      </w:r>
      <w:proofErr w:type="spellStart"/>
      <w:r>
        <w:rPr>
          <w:rFonts w:ascii="Calibri" w:eastAsia="Calibri" w:hAnsi="Calibri" w:cs="Calibri"/>
          <w:sz w:val="22"/>
          <w:szCs w:val="22"/>
        </w:rPr>
        <w:t>Gambin</w:t>
      </w:r>
      <w:proofErr w:type="spellEnd"/>
      <w:r>
        <w:rPr>
          <w:rFonts w:ascii="Calibri" w:eastAsia="Calibri" w:hAnsi="Calibri" w:cs="Calibri"/>
          <w:sz w:val="22"/>
          <w:szCs w:val="22"/>
        </w:rPr>
        <w:t>, pełniąca funkcję Kierownika Badania lub inna osoba pisemnie upoważniona.</w:t>
      </w:r>
    </w:p>
    <w:p w:rsidR="00CB2CB4" w:rsidRDefault="005B0E1A">
      <w:pPr>
        <w:numPr>
          <w:ilvl w:val="0"/>
          <w:numId w:val="2"/>
        </w:numPr>
        <w:tabs>
          <w:tab w:val="left" w:pos="392"/>
        </w:tabs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Adresy, na które należy kierować korespondencję związaną z realizacją Umowy:</w:t>
      </w:r>
    </w:p>
    <w:p w:rsidR="00CB2CB4" w:rsidRDefault="005B0E1A">
      <w:pPr>
        <w:spacing w:line="276" w:lineRule="auto"/>
        <w:ind w:left="794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ab/>
        <w:t>adres Zamawiającego: Wydział Psychologii UW, ul. Stawki 5/7,  00-183 Warszawa</w:t>
      </w:r>
    </w:p>
    <w:p w:rsidR="00CB2CB4" w:rsidRDefault="005B0E1A">
      <w:pPr>
        <w:spacing w:line="276" w:lineRule="auto"/>
        <w:ind w:left="794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e-mail: mgambin@psych.uw.edu.p</w:t>
      </w:r>
      <w:r>
        <w:rPr>
          <w:rFonts w:ascii="Calibri" w:eastAsia="Roboto" w:hAnsi="Calibri" w:cs="Roboto"/>
          <w:color w:val="222222"/>
          <w:sz w:val="22"/>
          <w:szCs w:val="22"/>
          <w:shd w:val="clear" w:color="auto" w:fill="FFFFFF"/>
        </w:rPr>
        <w:t>l</w:t>
      </w:r>
    </w:p>
    <w:p w:rsidR="00CB2CB4" w:rsidRDefault="005B0E1A">
      <w:pPr>
        <w:spacing w:line="276" w:lineRule="auto"/>
        <w:ind w:left="794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ab/>
        <w:t>adres Wykonawcy: ……………………………</w:t>
      </w:r>
    </w:p>
    <w:p w:rsidR="00CB2CB4" w:rsidRDefault="005B0E1A">
      <w:pPr>
        <w:spacing w:line="276" w:lineRule="auto"/>
        <w:ind w:left="794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e-mail: ……………………………….. </w:t>
      </w:r>
    </w:p>
    <w:p w:rsidR="00CB2CB4" w:rsidRDefault="005B0E1A">
      <w:pPr>
        <w:spacing w:line="276" w:lineRule="auto"/>
        <w:ind w:left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:rsidR="00CB2CB4" w:rsidRDefault="005B0E1A">
      <w:pPr>
        <w:numPr>
          <w:ilvl w:val="0"/>
          <w:numId w:val="2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Ewentualne spory wynikłe w związku z realizacją przedmiotu umowy będą rozstrzygane przez sąd powszechny właściwy dla siedziby Zamawiającego. </w:t>
      </w:r>
    </w:p>
    <w:p w:rsidR="00CB2CB4" w:rsidRDefault="005B0E1A">
      <w:pPr>
        <w:numPr>
          <w:ilvl w:val="0"/>
          <w:numId w:val="2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 sprawach, których nie reguluje Umowa, będą miały zastosowanie odpowiednie przepisy kodeksu cywilnego.</w:t>
      </w:r>
    </w:p>
    <w:p w:rsidR="00CB2CB4" w:rsidRDefault="005B0E1A">
      <w:pPr>
        <w:numPr>
          <w:ilvl w:val="0"/>
          <w:numId w:val="2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Umowę wraz z załącznikami sporządzono w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trzech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jednobrzmiących egzemplarzach, </w:t>
      </w:r>
      <w:r>
        <w:rPr>
          <w:rFonts w:ascii="Calibri" w:eastAsia="Calibri" w:hAnsi="Calibri" w:cs="Calibri"/>
          <w:sz w:val="22"/>
          <w:szCs w:val="22"/>
        </w:rPr>
        <w:t xml:space="preserve">dwa dla Zamawiającego i jeden dla Wykonawcy. </w:t>
      </w:r>
    </w:p>
    <w:p w:rsidR="00CB2CB4" w:rsidRDefault="00CB2CB4">
      <w:pPr>
        <w:spacing w:line="276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Załączniki:</w:t>
      </w:r>
    </w:p>
    <w:p w:rsidR="00CB2CB4" w:rsidRDefault="005B0E1A">
      <w:pPr>
        <w:numPr>
          <w:ilvl w:val="0"/>
          <w:numId w:val="11"/>
        </w:numPr>
        <w:spacing w:line="276" w:lineRule="auto"/>
        <w:ind w:left="51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D0D0D"/>
          <w:sz w:val="22"/>
          <w:szCs w:val="22"/>
        </w:rPr>
        <w:t>Rejestr właściwy dla Wykonawcy – odpis/wydruk, pełnomocnictwo</w:t>
      </w:r>
    </w:p>
    <w:p w:rsidR="00CB2CB4" w:rsidRDefault="005B0E1A">
      <w:pPr>
        <w:numPr>
          <w:ilvl w:val="0"/>
          <w:numId w:val="11"/>
        </w:numPr>
        <w:spacing w:line="276" w:lineRule="auto"/>
        <w:ind w:left="51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D0D0D"/>
          <w:sz w:val="22"/>
          <w:szCs w:val="22"/>
        </w:rPr>
        <w:t>Opis przedmiotu zamówienia</w:t>
      </w:r>
    </w:p>
    <w:p w:rsidR="00CB2CB4" w:rsidRDefault="005B0E1A">
      <w:pPr>
        <w:numPr>
          <w:ilvl w:val="0"/>
          <w:numId w:val="11"/>
        </w:numPr>
        <w:spacing w:line="276" w:lineRule="auto"/>
        <w:ind w:left="51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D0D0D"/>
          <w:sz w:val="22"/>
          <w:szCs w:val="22"/>
        </w:rPr>
        <w:t>Formularz oferty</w:t>
      </w:r>
    </w:p>
    <w:p w:rsidR="00CB2CB4" w:rsidRDefault="005B0E1A">
      <w:pPr>
        <w:numPr>
          <w:ilvl w:val="0"/>
          <w:numId w:val="11"/>
        </w:numPr>
        <w:spacing w:line="276" w:lineRule="auto"/>
        <w:ind w:left="51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D0D0D"/>
          <w:sz w:val="22"/>
          <w:szCs w:val="22"/>
        </w:rPr>
        <w:t>Wzór protokołu odbioru</w:t>
      </w:r>
    </w:p>
    <w:p w:rsidR="00CB2CB4" w:rsidRDefault="00CB2CB4">
      <w:pPr>
        <w:spacing w:line="276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tbl>
      <w:tblPr>
        <w:tblW w:w="9210" w:type="dxa"/>
        <w:tblLook w:val="0000" w:firstRow="0" w:lastRow="0" w:firstColumn="0" w:lastColumn="0" w:noHBand="0" w:noVBand="0"/>
      </w:tblPr>
      <w:tblGrid>
        <w:gridCol w:w="2770"/>
        <w:gridCol w:w="3420"/>
        <w:gridCol w:w="3020"/>
      </w:tblGrid>
      <w:tr w:rsidR="00CB2CB4">
        <w:tc>
          <w:tcPr>
            <w:tcW w:w="2770" w:type="dxa"/>
            <w:shd w:val="clear" w:color="auto" w:fill="auto"/>
          </w:tcPr>
          <w:p w:rsidR="00CB2CB4" w:rsidRDefault="005B0E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3420" w:type="dxa"/>
            <w:shd w:val="clear" w:color="auto" w:fill="auto"/>
          </w:tcPr>
          <w:p w:rsidR="00CB2CB4" w:rsidRDefault="00CB2CB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CB2CB4" w:rsidRDefault="005B0E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WYKONAWCA</w:t>
            </w:r>
          </w:p>
          <w:p w:rsidR="00CB2CB4" w:rsidRDefault="00CB2CB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B2CB4" w:rsidRDefault="00CB2CB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B2CB4" w:rsidRDefault="00CB2CB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B2CB4" w:rsidRDefault="00CB2CB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B2CB4" w:rsidRDefault="00CB2CB4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B2CB4" w:rsidRDefault="00CB2CB4">
      <w:pPr>
        <w:spacing w:line="276" w:lineRule="auto"/>
        <w:jc w:val="both"/>
        <w:rPr>
          <w:rFonts w:eastAsia="Calibri" w:cs="Calibri"/>
          <w:color w:val="0D0D0D"/>
          <w:sz w:val="22"/>
          <w:szCs w:val="22"/>
        </w:rPr>
        <w:sectPr w:rsidR="00CB2CB4">
          <w:footerReference w:type="default" r:id="rId7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-6145"/>
        </w:sectPr>
      </w:pPr>
    </w:p>
    <w:p w:rsidR="00CB2CB4" w:rsidRDefault="00CB2CB4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Załącznik nr 1 - </w:t>
      </w:r>
      <w:r>
        <w:rPr>
          <w:rFonts w:ascii="Calibri" w:eastAsia="Calibri" w:hAnsi="Calibri" w:cs="Calibri"/>
          <w:color w:val="0D0D0D"/>
          <w:sz w:val="22"/>
          <w:szCs w:val="22"/>
        </w:rPr>
        <w:t>Rejestr właściwy dla Wykonawcy – odpis/wydruk, pełnomocnictwo</w:t>
      </w:r>
    </w:p>
    <w:p w:rsidR="00CB2CB4" w:rsidRDefault="00CB2CB4">
      <w:pPr>
        <w:tabs>
          <w:tab w:val="left" w:pos="9639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CB2CB4" w:rsidRDefault="00CB2CB4">
      <w:pPr>
        <w:tabs>
          <w:tab w:val="left" w:pos="9639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CB2CB4" w:rsidRDefault="00CB2CB4">
      <w:pPr>
        <w:tabs>
          <w:tab w:val="left" w:pos="9639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Załącznik nr 2 – </w:t>
      </w:r>
      <w:r>
        <w:rPr>
          <w:rFonts w:ascii="Calibri" w:eastAsia="Calibri" w:hAnsi="Calibri" w:cs="Calibri"/>
          <w:sz w:val="22"/>
          <w:szCs w:val="22"/>
        </w:rPr>
        <w:t>Opis przedmiotu zamówienia</w:t>
      </w:r>
    </w:p>
    <w:p w:rsidR="00CB2CB4" w:rsidRDefault="00CB2CB4">
      <w:pPr>
        <w:spacing w:line="276" w:lineRule="auto"/>
        <w:jc w:val="both"/>
        <w:rPr>
          <w:rFonts w:ascii="Calibri" w:eastAsia="Calibri" w:hAnsi="Calibri" w:cs="Calibri"/>
          <w:color w:val="0D0D0D"/>
          <w:sz w:val="22"/>
          <w:szCs w:val="22"/>
        </w:rPr>
      </w:pPr>
    </w:p>
    <w:p w:rsidR="00CB2CB4" w:rsidRDefault="00CB2CB4">
      <w:pPr>
        <w:spacing w:line="276" w:lineRule="auto"/>
        <w:jc w:val="both"/>
        <w:rPr>
          <w:rFonts w:ascii="Calibri" w:eastAsia="Calibri" w:hAnsi="Calibri" w:cs="Calibri"/>
          <w:color w:val="0D0D0D"/>
          <w:sz w:val="22"/>
          <w:szCs w:val="22"/>
        </w:rPr>
      </w:pPr>
    </w:p>
    <w:p w:rsidR="00CB2CB4" w:rsidRDefault="00CB2CB4">
      <w:pPr>
        <w:spacing w:line="276" w:lineRule="auto"/>
        <w:jc w:val="both"/>
        <w:rPr>
          <w:rFonts w:ascii="Calibri" w:eastAsia="Calibri" w:hAnsi="Calibri" w:cs="Calibri"/>
          <w:color w:val="0D0D0D"/>
          <w:sz w:val="22"/>
          <w:szCs w:val="22"/>
        </w:rPr>
      </w:pPr>
    </w:p>
    <w:p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Załącznik nr 3 – </w:t>
      </w:r>
      <w:r>
        <w:rPr>
          <w:rFonts w:ascii="Calibri" w:eastAsia="Calibri" w:hAnsi="Calibri" w:cs="Calibri"/>
          <w:sz w:val="22"/>
          <w:szCs w:val="22"/>
        </w:rPr>
        <w:t>Formularz oferty</w:t>
      </w:r>
    </w:p>
    <w:p w:rsidR="00CB2CB4" w:rsidRDefault="00CB2CB4">
      <w:pPr>
        <w:tabs>
          <w:tab w:val="left" w:pos="9639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CB2CB4" w:rsidRDefault="00CB2CB4">
      <w:pPr>
        <w:tabs>
          <w:tab w:val="left" w:pos="9639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CB2CB4" w:rsidRDefault="00CB2CB4">
      <w:pPr>
        <w:tabs>
          <w:tab w:val="left" w:pos="9639"/>
        </w:tabs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B2CB4" w:rsidRDefault="005B0E1A">
      <w:pPr>
        <w:tabs>
          <w:tab w:val="left" w:pos="9639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Załącznik nr 4  - </w:t>
      </w:r>
      <w:r>
        <w:rPr>
          <w:rFonts w:ascii="Calibri" w:eastAsia="Calibri" w:hAnsi="Calibri" w:cs="Calibri"/>
          <w:sz w:val="22"/>
          <w:szCs w:val="22"/>
        </w:rPr>
        <w:t>Wzór protokołu odbioru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CB2CB4" w:rsidRDefault="00CB2CB4">
      <w:pPr>
        <w:tabs>
          <w:tab w:val="left" w:pos="9639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WZÓR PROTOKOŁU ODBIORU</w:t>
      </w:r>
    </w:p>
    <w:p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UMOWA: ……………………..</w:t>
      </w:r>
    </w:p>
    <w:p w:rsidR="00CB2CB4" w:rsidRDefault="00CB2CB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B2CB4" w:rsidRDefault="005B0E1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dniu ……………….………….. komisja w składzie: </w:t>
      </w:r>
    </w:p>
    <w:p w:rsidR="00CB2CB4" w:rsidRDefault="005B0E1A">
      <w:pPr>
        <w:numPr>
          <w:ilvl w:val="0"/>
          <w:numId w:val="8"/>
        </w:numPr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………………………………....…. </w:t>
      </w:r>
    </w:p>
    <w:p w:rsidR="00CB2CB4" w:rsidRDefault="005B0E1A">
      <w:pPr>
        <w:numPr>
          <w:ilvl w:val="0"/>
          <w:numId w:val="8"/>
        </w:numPr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………………………………..…….. </w:t>
      </w:r>
    </w:p>
    <w:p w:rsidR="00CB2CB4" w:rsidRDefault="005B0E1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obecności przedstawiciela Wykonawcy, tj. firmy ……………………………………….. </w:t>
      </w:r>
      <w:r>
        <w:rPr>
          <w:rFonts w:ascii="Calibri" w:eastAsia="Calibri" w:hAnsi="Calibri" w:cs="Calibri"/>
          <w:i/>
          <w:sz w:val="22"/>
          <w:szCs w:val="22"/>
        </w:rPr>
        <w:t>(nazwa i adres)</w:t>
      </w:r>
    </w:p>
    <w:p w:rsidR="00CB2CB4" w:rsidRDefault="005B0E1A">
      <w:pPr>
        <w:numPr>
          <w:ilvl w:val="0"/>
          <w:numId w:val="9"/>
        </w:numPr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………………………………....…. </w:t>
      </w:r>
    </w:p>
    <w:p w:rsidR="00CB2CB4" w:rsidRDefault="005B0E1A">
      <w:pPr>
        <w:numPr>
          <w:ilvl w:val="0"/>
          <w:numId w:val="9"/>
        </w:numPr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………………………………..…….. </w:t>
      </w:r>
    </w:p>
    <w:p w:rsidR="00CB2CB4" w:rsidRDefault="005B0E1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 sprawdzeniu zrealizowanego badania, potwierdza się wykonanie usługi wynikających z w/w Umowy. </w:t>
      </w:r>
    </w:p>
    <w:p w:rsidR="00CB2CB4" w:rsidRDefault="00CB2CB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CB2CB4" w:rsidRDefault="005B0E1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UWAGI: </w:t>
      </w:r>
    </w:p>
    <w:p w:rsidR="00CB2CB4" w:rsidRDefault="005B0E1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:rsidR="00CB2CB4" w:rsidRDefault="005B0E1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ZALECENIA: </w:t>
      </w:r>
    </w:p>
    <w:p w:rsidR="00CB2CB4" w:rsidRDefault="005B0E1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:rsidR="00CB2CB4" w:rsidRDefault="005B0E1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 ……………………………… </w:t>
      </w:r>
    </w:p>
    <w:p w:rsidR="00CB2CB4" w:rsidRDefault="00CB2C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B2CB4" w:rsidRDefault="005B0E1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ZAMAWIAJACY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WYKONAWCA</w:t>
      </w:r>
    </w:p>
    <w:p w:rsidR="00CB2CB4" w:rsidRDefault="00CB2CB4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B2CB4" w:rsidRDefault="00CB2CB4">
      <w:pPr>
        <w:spacing w:line="276" w:lineRule="auto"/>
        <w:rPr>
          <w:rFonts w:ascii="Calibri" w:hAnsi="Calibri"/>
          <w:sz w:val="22"/>
          <w:szCs w:val="22"/>
        </w:rPr>
      </w:pPr>
    </w:p>
    <w:sectPr w:rsidR="00CB2C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F1" w:rsidRDefault="006F76F1">
      <w:r>
        <w:separator/>
      </w:r>
    </w:p>
  </w:endnote>
  <w:endnote w:type="continuationSeparator" w:id="0">
    <w:p w:rsidR="006F76F1" w:rsidRDefault="006F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212214"/>
      <w:docPartObj>
        <w:docPartGallery w:val="Page Numbers (Bottom of Page)"/>
        <w:docPartUnique/>
      </w:docPartObj>
    </w:sdtPr>
    <w:sdtEndPr/>
    <w:sdtContent>
      <w:p w:rsidR="00CB2CB4" w:rsidRDefault="00CB2CB4">
        <w:pPr>
          <w:pStyle w:val="Tretekstu"/>
          <w:overflowPunct w:val="0"/>
          <w:spacing w:line="767" w:lineRule="exact"/>
          <w:rPr>
            <w:rFonts w:ascii="Arial" w:eastAsiaTheme="minorHAnsi" w:hAnsi="Arial" w:cs="Arial"/>
            <w:color w:val="000000"/>
            <w:sz w:val="25"/>
            <w:szCs w:val="25"/>
            <w:lang w:eastAsia="en-US"/>
          </w:rPr>
        </w:pPr>
      </w:p>
      <w:p w:rsidR="00CB2CB4" w:rsidRDefault="005B0E1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  <w:p w:rsidR="00CB2CB4" w:rsidRDefault="006F76F1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B4" w:rsidRDefault="00CB2CB4">
    <w:pPr>
      <w:spacing w:after="120" w:line="763" w:lineRule="auto"/>
      <w:rPr>
        <w:rFonts w:ascii="Arial" w:eastAsia="Arial" w:hAnsi="Arial" w:cs="Arial"/>
        <w:color w:val="000000"/>
        <w:sz w:val="25"/>
        <w:szCs w:val="25"/>
      </w:rPr>
    </w:pPr>
  </w:p>
  <w:p w:rsidR="00CB2CB4" w:rsidRDefault="005B0E1A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CB2CB4" w:rsidRDefault="00CB2CB4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F1" w:rsidRDefault="006F76F1">
      <w:r>
        <w:separator/>
      </w:r>
    </w:p>
  </w:footnote>
  <w:footnote w:type="continuationSeparator" w:id="0">
    <w:p w:rsidR="006F76F1" w:rsidRDefault="006F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B4" w:rsidRDefault="005B0E1A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Załącznik nr 4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143"/>
    <w:multiLevelType w:val="multilevel"/>
    <w:tmpl w:val="230015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C296F"/>
    <w:multiLevelType w:val="multilevel"/>
    <w:tmpl w:val="79762D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701" w:hanging="51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271CF5"/>
    <w:multiLevelType w:val="multilevel"/>
    <w:tmpl w:val="1FDE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300B4F"/>
    <w:multiLevelType w:val="multilevel"/>
    <w:tmpl w:val="099AD6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5EA6F48"/>
    <w:multiLevelType w:val="multilevel"/>
    <w:tmpl w:val="EBA6D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86A8B"/>
    <w:multiLevelType w:val="multilevel"/>
    <w:tmpl w:val="3C862AF4"/>
    <w:lvl w:ilvl="0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>
      <w:start w:val="1"/>
      <w:numFmt w:val="decimal"/>
      <w:lvlText w:val="%2."/>
      <w:lvlJc w:val="left"/>
      <w:pPr>
        <w:tabs>
          <w:tab w:val="num" w:pos="1115"/>
        </w:tabs>
        <w:ind w:left="1115" w:hanging="360"/>
      </w:pPr>
    </w:lvl>
    <w:lvl w:ilvl="2">
      <w:start w:val="1"/>
      <w:numFmt w:val="decimal"/>
      <w:lvlText w:val="%3."/>
      <w:lvlJc w:val="left"/>
      <w:pPr>
        <w:tabs>
          <w:tab w:val="num" w:pos="1475"/>
        </w:tabs>
        <w:ind w:left="1475" w:hanging="360"/>
      </w:pPr>
    </w:lvl>
    <w:lvl w:ilvl="3">
      <w:start w:val="1"/>
      <w:numFmt w:val="decimal"/>
      <w:lvlText w:val="%4."/>
      <w:lvlJc w:val="left"/>
      <w:pPr>
        <w:tabs>
          <w:tab w:val="num" w:pos="1835"/>
        </w:tabs>
        <w:ind w:left="1835" w:hanging="360"/>
      </w:pPr>
    </w:lvl>
    <w:lvl w:ilvl="4">
      <w:start w:val="1"/>
      <w:numFmt w:val="decimal"/>
      <w:lvlText w:val="%5."/>
      <w:lvlJc w:val="left"/>
      <w:pPr>
        <w:tabs>
          <w:tab w:val="num" w:pos="2195"/>
        </w:tabs>
        <w:ind w:left="2195" w:hanging="360"/>
      </w:pPr>
    </w:lvl>
    <w:lvl w:ilvl="5">
      <w:start w:val="1"/>
      <w:numFmt w:val="decimal"/>
      <w:lvlText w:val="%6."/>
      <w:lvlJc w:val="left"/>
      <w:pPr>
        <w:tabs>
          <w:tab w:val="num" w:pos="2555"/>
        </w:tabs>
        <w:ind w:left="2555" w:hanging="360"/>
      </w:pPr>
    </w:lvl>
    <w:lvl w:ilvl="6">
      <w:start w:val="1"/>
      <w:numFmt w:val="decimal"/>
      <w:lvlText w:val="%7."/>
      <w:lvlJc w:val="left"/>
      <w:pPr>
        <w:tabs>
          <w:tab w:val="num" w:pos="2915"/>
        </w:tabs>
        <w:ind w:left="2915" w:hanging="360"/>
      </w:pPr>
    </w:lvl>
    <w:lvl w:ilvl="7">
      <w:start w:val="1"/>
      <w:numFmt w:val="decimal"/>
      <w:lvlText w:val="%8."/>
      <w:lvlJc w:val="left"/>
      <w:pPr>
        <w:tabs>
          <w:tab w:val="num" w:pos="3275"/>
        </w:tabs>
        <w:ind w:left="3275" w:hanging="360"/>
      </w:pPr>
    </w:lvl>
    <w:lvl w:ilvl="8">
      <w:start w:val="1"/>
      <w:numFmt w:val="decimal"/>
      <w:lvlText w:val="%9."/>
      <w:lvlJc w:val="left"/>
      <w:pPr>
        <w:tabs>
          <w:tab w:val="num" w:pos="3635"/>
        </w:tabs>
        <w:ind w:left="3635" w:hanging="360"/>
      </w:pPr>
    </w:lvl>
  </w:abstractNum>
  <w:abstractNum w:abstractNumId="6" w15:restartNumberingAfterBreak="0">
    <w:nsid w:val="1EDD3383"/>
    <w:multiLevelType w:val="multilevel"/>
    <w:tmpl w:val="C130C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BA92689"/>
    <w:multiLevelType w:val="multilevel"/>
    <w:tmpl w:val="44865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2912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280AE8"/>
    <w:multiLevelType w:val="multilevel"/>
    <w:tmpl w:val="2B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1761B6C"/>
    <w:multiLevelType w:val="multilevel"/>
    <w:tmpl w:val="76FACBD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bCs w:val="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bCs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bCs w:val="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bCs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bCs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  <w:bCs w:val="0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bCs w:val="0"/>
        <w:sz w:val="22"/>
      </w:rPr>
    </w:lvl>
  </w:abstractNum>
  <w:abstractNum w:abstractNumId="10" w15:restartNumberingAfterBreak="0">
    <w:nsid w:val="419B1D3D"/>
    <w:multiLevelType w:val="multilevel"/>
    <w:tmpl w:val="CA301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83E36"/>
    <w:multiLevelType w:val="multilevel"/>
    <w:tmpl w:val="C6789B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sz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b/>
        <w:sz w:val="22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b/>
        <w:sz w:val="22"/>
        <w:u w:val="none"/>
      </w:rPr>
    </w:lvl>
  </w:abstractNum>
  <w:abstractNum w:abstractNumId="12" w15:restartNumberingAfterBreak="0">
    <w:nsid w:val="4E7409FC"/>
    <w:multiLevelType w:val="multilevel"/>
    <w:tmpl w:val="90D6F196"/>
    <w:lvl w:ilvl="0">
      <w:start w:val="1"/>
      <w:numFmt w:val="lowerLetter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52486C00"/>
    <w:multiLevelType w:val="multilevel"/>
    <w:tmpl w:val="2F2032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E634B39"/>
    <w:multiLevelType w:val="multilevel"/>
    <w:tmpl w:val="08A4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07E0D10"/>
    <w:multiLevelType w:val="multilevel"/>
    <w:tmpl w:val="BDF609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6D6B48"/>
    <w:multiLevelType w:val="multilevel"/>
    <w:tmpl w:val="080403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B5922"/>
    <w:multiLevelType w:val="multilevel"/>
    <w:tmpl w:val="889C61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965AA"/>
    <w:multiLevelType w:val="multilevel"/>
    <w:tmpl w:val="FF306D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5E141C3"/>
    <w:multiLevelType w:val="multilevel"/>
    <w:tmpl w:val="12E435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9E671C1"/>
    <w:multiLevelType w:val="multilevel"/>
    <w:tmpl w:val="8904F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F20ECF"/>
    <w:multiLevelType w:val="multilevel"/>
    <w:tmpl w:val="AF585E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2961E7"/>
    <w:multiLevelType w:val="multilevel"/>
    <w:tmpl w:val="68AE4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6212F48"/>
    <w:multiLevelType w:val="multilevel"/>
    <w:tmpl w:val="15969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C2BAF"/>
    <w:multiLevelType w:val="multilevel"/>
    <w:tmpl w:val="43E03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85379"/>
    <w:multiLevelType w:val="multilevel"/>
    <w:tmpl w:val="26EED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24"/>
  </w:num>
  <w:num w:numId="9">
    <w:abstractNumId w:val="4"/>
  </w:num>
  <w:num w:numId="10">
    <w:abstractNumId w:val="25"/>
  </w:num>
  <w:num w:numId="11">
    <w:abstractNumId w:val="15"/>
  </w:num>
  <w:num w:numId="12">
    <w:abstractNumId w:val="17"/>
  </w:num>
  <w:num w:numId="13">
    <w:abstractNumId w:val="23"/>
  </w:num>
  <w:num w:numId="14">
    <w:abstractNumId w:val="5"/>
  </w:num>
  <w:num w:numId="15">
    <w:abstractNumId w:val="6"/>
  </w:num>
  <w:num w:numId="16">
    <w:abstractNumId w:val="18"/>
  </w:num>
  <w:num w:numId="17">
    <w:abstractNumId w:val="8"/>
  </w:num>
  <w:num w:numId="18">
    <w:abstractNumId w:val="0"/>
  </w:num>
  <w:num w:numId="19">
    <w:abstractNumId w:val="12"/>
  </w:num>
  <w:num w:numId="20">
    <w:abstractNumId w:val="16"/>
  </w:num>
  <w:num w:numId="21">
    <w:abstractNumId w:val="13"/>
  </w:num>
  <w:num w:numId="22">
    <w:abstractNumId w:val="2"/>
  </w:num>
  <w:num w:numId="23">
    <w:abstractNumId w:val="14"/>
  </w:num>
  <w:num w:numId="24">
    <w:abstractNumId w:val="22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B4"/>
    <w:rsid w:val="00262DA6"/>
    <w:rsid w:val="0031675B"/>
    <w:rsid w:val="005B0E1A"/>
    <w:rsid w:val="006F76F1"/>
    <w:rsid w:val="00701101"/>
    <w:rsid w:val="00915419"/>
    <w:rsid w:val="00C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94E7"/>
  <w15:docId w15:val="{73EE4B09-3A01-4A52-91F3-5EE9C235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50E1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50E1"/>
    <w:rPr>
      <w:b/>
      <w:bCs/>
      <w:sz w:val="20"/>
      <w:szCs w:val="20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5E450E"/>
  </w:style>
  <w:style w:type="character" w:customStyle="1" w:styleId="FooterChar">
    <w:name w:val="Footer Char"/>
    <w:basedOn w:val="Domylnaczcionkaakapitu"/>
    <w:link w:val="Stopka1"/>
    <w:uiPriority w:val="99"/>
    <w:qFormat/>
    <w:rsid w:val="005E450E"/>
  </w:style>
  <w:style w:type="character" w:customStyle="1" w:styleId="ListLabel1">
    <w:name w:val="ListLabel 1"/>
    <w:qFormat/>
    <w:rPr>
      <w:rFonts w:ascii="Calibri" w:hAnsi="Calibri"/>
      <w:b w:val="0"/>
      <w:bCs w:val="0"/>
      <w:sz w:val="22"/>
    </w:rPr>
  </w:style>
  <w:style w:type="character" w:customStyle="1" w:styleId="ListLabel2">
    <w:name w:val="ListLabel 2"/>
    <w:qFormat/>
    <w:rPr>
      <w:rFonts w:ascii="Calibri" w:hAnsi="Calibri"/>
      <w:b/>
      <w:sz w:val="22"/>
      <w:u w:val="none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Znakinumeracji">
    <w:name w:val="Znaki numeracji"/>
    <w:qFormat/>
  </w:style>
  <w:style w:type="character" w:customStyle="1" w:styleId="ListLabel5">
    <w:name w:val="ListLabel 5"/>
    <w:qFormat/>
    <w:rPr>
      <w:rFonts w:ascii="Calibri" w:hAnsi="Calibri"/>
      <w:b w:val="0"/>
      <w:bCs w:val="0"/>
      <w:sz w:val="22"/>
    </w:rPr>
  </w:style>
  <w:style w:type="character" w:customStyle="1" w:styleId="ListLabel6">
    <w:name w:val="ListLabel 6"/>
    <w:qFormat/>
    <w:rPr>
      <w:b/>
      <w:sz w:val="22"/>
      <w:u w:val="none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Calibri" w:hAnsi="Calibri"/>
      <w:b w:val="0"/>
      <w:bCs w:val="0"/>
      <w:sz w:val="22"/>
    </w:rPr>
  </w:style>
  <w:style w:type="character" w:customStyle="1" w:styleId="ListLabel10">
    <w:name w:val="ListLabel 10"/>
    <w:qFormat/>
    <w:rPr>
      <w:b/>
      <w:sz w:val="22"/>
      <w:u w:val="none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b w:val="0"/>
    </w:rPr>
  </w:style>
  <w:style w:type="character" w:customStyle="1" w:styleId="onetix">
    <w:name w:val="onetix"/>
    <w:basedOn w:val="Domylnaczcionkaakapitu"/>
    <w:qFormat/>
    <w:rsid w:val="00B63942"/>
  </w:style>
  <w:style w:type="character" w:customStyle="1" w:styleId="InternetLink">
    <w:name w:val="Internet Link"/>
    <w:basedOn w:val="Domylnaczcionkaakapitu"/>
    <w:uiPriority w:val="99"/>
    <w:semiHidden/>
    <w:unhideWhenUsed/>
    <w:qFormat/>
    <w:rsid w:val="00B6394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1016E"/>
    <w:rPr>
      <w:sz w:val="24"/>
    </w:rPr>
  </w:style>
  <w:style w:type="character" w:customStyle="1" w:styleId="BodyTextChar">
    <w:name w:val="Body Text Char"/>
    <w:basedOn w:val="Domylnaczcionkaakapitu"/>
    <w:uiPriority w:val="99"/>
    <w:semiHidden/>
    <w:qFormat/>
    <w:rsid w:val="00C1016E"/>
    <w:rPr>
      <w:sz w:val="24"/>
    </w:rPr>
  </w:style>
  <w:style w:type="character" w:customStyle="1" w:styleId="ListLabel13">
    <w:name w:val="ListLabel 13"/>
    <w:qFormat/>
    <w:rPr>
      <w:rFonts w:ascii="Calibri" w:hAnsi="Calibri"/>
      <w:b w:val="0"/>
      <w:bCs w:val="0"/>
      <w:sz w:val="22"/>
    </w:rPr>
  </w:style>
  <w:style w:type="character" w:customStyle="1" w:styleId="ListLabel14">
    <w:name w:val="ListLabel 14"/>
    <w:qFormat/>
    <w:rPr>
      <w:rFonts w:ascii="Calibri" w:hAnsi="Calibri"/>
      <w:b w:val="0"/>
      <w:bCs w:val="0"/>
      <w:sz w:val="22"/>
    </w:rPr>
  </w:style>
  <w:style w:type="character" w:customStyle="1" w:styleId="ListLabel15">
    <w:name w:val="ListLabel 15"/>
    <w:qFormat/>
    <w:rPr>
      <w:b w:val="0"/>
      <w:bCs w:val="0"/>
      <w:sz w:val="22"/>
    </w:rPr>
  </w:style>
  <w:style w:type="character" w:customStyle="1" w:styleId="ListLabel16">
    <w:name w:val="ListLabel 16"/>
    <w:qFormat/>
    <w:rPr>
      <w:b w:val="0"/>
      <w:bCs w:val="0"/>
      <w:sz w:val="22"/>
    </w:rPr>
  </w:style>
  <w:style w:type="character" w:customStyle="1" w:styleId="ListLabel17">
    <w:name w:val="ListLabel 17"/>
    <w:qFormat/>
    <w:rPr>
      <w:b w:val="0"/>
      <w:bCs w:val="0"/>
      <w:sz w:val="22"/>
    </w:rPr>
  </w:style>
  <w:style w:type="character" w:customStyle="1" w:styleId="ListLabel18">
    <w:name w:val="ListLabel 18"/>
    <w:qFormat/>
    <w:rPr>
      <w:b w:val="0"/>
      <w:bCs w:val="0"/>
      <w:sz w:val="22"/>
    </w:rPr>
  </w:style>
  <w:style w:type="character" w:customStyle="1" w:styleId="ListLabel19">
    <w:name w:val="ListLabel 19"/>
    <w:qFormat/>
    <w:rPr>
      <w:b w:val="0"/>
      <w:bCs w:val="0"/>
      <w:sz w:val="22"/>
    </w:rPr>
  </w:style>
  <w:style w:type="character" w:customStyle="1" w:styleId="ListLabel20">
    <w:name w:val="ListLabel 20"/>
    <w:qFormat/>
    <w:rPr>
      <w:b w:val="0"/>
      <w:bCs w:val="0"/>
      <w:sz w:val="22"/>
    </w:rPr>
  </w:style>
  <w:style w:type="character" w:customStyle="1" w:styleId="ListLabel21">
    <w:name w:val="ListLabel 21"/>
    <w:qFormat/>
    <w:rPr>
      <w:b w:val="0"/>
      <w:bCs w:val="0"/>
      <w:sz w:val="22"/>
    </w:rPr>
  </w:style>
  <w:style w:type="character" w:customStyle="1" w:styleId="ListLabel22">
    <w:name w:val="ListLabel 22"/>
    <w:qFormat/>
    <w:rPr>
      <w:b w:val="0"/>
      <w:bCs w:val="0"/>
      <w:sz w:val="22"/>
    </w:rPr>
  </w:style>
  <w:style w:type="character" w:customStyle="1" w:styleId="ListLabel23">
    <w:name w:val="ListLabel 23"/>
    <w:qFormat/>
    <w:rPr>
      <w:b/>
      <w:sz w:val="22"/>
      <w:u w:val="none"/>
    </w:rPr>
  </w:style>
  <w:style w:type="character" w:customStyle="1" w:styleId="ListLabel24">
    <w:name w:val="ListLabel 24"/>
    <w:qFormat/>
    <w:rPr>
      <w:b/>
      <w:sz w:val="22"/>
      <w:u w:val="none"/>
    </w:rPr>
  </w:style>
  <w:style w:type="character" w:customStyle="1" w:styleId="ListLabel25">
    <w:name w:val="ListLabel 25"/>
    <w:qFormat/>
    <w:rPr>
      <w:b/>
      <w:sz w:val="22"/>
      <w:u w:val="none"/>
    </w:rPr>
  </w:style>
  <w:style w:type="character" w:customStyle="1" w:styleId="ListLabel26">
    <w:name w:val="ListLabel 26"/>
    <w:qFormat/>
    <w:rPr>
      <w:b/>
      <w:sz w:val="22"/>
      <w:u w:val="none"/>
    </w:rPr>
  </w:style>
  <w:style w:type="character" w:customStyle="1" w:styleId="ListLabel27">
    <w:name w:val="ListLabel 27"/>
    <w:qFormat/>
    <w:rPr>
      <w:b/>
      <w:sz w:val="22"/>
      <w:u w:val="none"/>
    </w:rPr>
  </w:style>
  <w:style w:type="character" w:customStyle="1" w:styleId="ListLabel28">
    <w:name w:val="ListLabel 28"/>
    <w:qFormat/>
    <w:rPr>
      <w:b/>
      <w:sz w:val="22"/>
      <w:u w:val="none"/>
    </w:rPr>
  </w:style>
  <w:style w:type="character" w:customStyle="1" w:styleId="ListLabel29">
    <w:name w:val="ListLabel 29"/>
    <w:qFormat/>
    <w:rPr>
      <w:b/>
      <w:sz w:val="22"/>
      <w:u w:val="none"/>
    </w:rPr>
  </w:style>
  <w:style w:type="character" w:customStyle="1" w:styleId="ListLabel30">
    <w:name w:val="ListLabel 30"/>
    <w:qFormat/>
    <w:rPr>
      <w:b/>
      <w:sz w:val="22"/>
      <w:u w:val="no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  <w:bCs w:val="0"/>
      <w:sz w:val="22"/>
    </w:rPr>
  </w:style>
  <w:style w:type="character" w:customStyle="1" w:styleId="ListLabel36">
    <w:name w:val="ListLabel 36"/>
    <w:qFormat/>
    <w:rPr>
      <w:rFonts w:ascii="Calibri" w:hAnsi="Calibri"/>
      <w:b w:val="0"/>
      <w:bCs w:val="0"/>
      <w:sz w:val="22"/>
    </w:rPr>
  </w:style>
  <w:style w:type="character" w:customStyle="1" w:styleId="ListLabel37">
    <w:name w:val="ListLabel 37"/>
    <w:qFormat/>
    <w:rPr>
      <w:b/>
      <w:sz w:val="22"/>
      <w:u w:val="none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qFormat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1">
    <w:name w:val="Nagłówek 11"/>
    <w:basedOn w:val="Normalny"/>
    <w:next w:val="Normalny"/>
    <w:uiPriority w:val="9"/>
    <w:qFormat/>
    <w:pPr>
      <w:keepNext/>
      <w:outlineLvl w:val="0"/>
    </w:pPr>
    <w:rPr>
      <w:rFonts w:ascii="Arial" w:eastAsia="Arial" w:hAnsi="Arial" w:cs="Arial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ista1">
    <w:name w:val="Lista1"/>
    <w:basedOn w:val="Tretekstu"/>
    <w:qFormat/>
    <w:rPr>
      <w:rFonts w:cs="Mangal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ytu1">
    <w:name w:val="Tytuł1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odtytu1">
    <w:name w:val="Podtytuł1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50E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150E1"/>
    <w:rPr>
      <w:b/>
      <w:bCs/>
    </w:rPr>
  </w:style>
  <w:style w:type="paragraph" w:customStyle="1" w:styleId="Gwka">
    <w:name w:val="Główka"/>
    <w:basedOn w:val="Normalny"/>
    <w:link w:val="HeaderChar"/>
    <w:uiPriority w:val="99"/>
    <w:unhideWhenUsed/>
    <w:qFormat/>
    <w:rsid w:val="005E450E"/>
  </w:style>
  <w:style w:type="paragraph" w:customStyle="1" w:styleId="Stopka1">
    <w:name w:val="Stopka1"/>
    <w:basedOn w:val="Normalny"/>
    <w:link w:val="FooterChar"/>
    <w:uiPriority w:val="99"/>
    <w:unhideWhenUsed/>
    <w:qFormat/>
    <w:rsid w:val="005E450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7D0418"/>
    <w:pPr>
      <w:suppressAutoHyphens w:val="0"/>
      <w:spacing w:beforeAutospacing="1" w:afterAutospacing="1"/>
    </w:pPr>
  </w:style>
  <w:style w:type="paragraph" w:styleId="Stopka">
    <w:name w:val="footer"/>
    <w:basedOn w:val="Normalny"/>
    <w:link w:val="StopkaZnak"/>
    <w:uiPriority w:val="99"/>
    <w:unhideWhenUsed/>
    <w:rsid w:val="00C1016E"/>
    <w:pPr>
      <w:tabs>
        <w:tab w:val="center" w:pos="4536"/>
        <w:tab w:val="right" w:pos="9072"/>
      </w:tabs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2774</Words>
  <Characters>16649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Koperniak</dc:creator>
  <cp:lastModifiedBy>Anna Koperniak</cp:lastModifiedBy>
  <cp:revision>4</cp:revision>
  <dcterms:created xsi:type="dcterms:W3CDTF">2020-04-17T07:59:00Z</dcterms:created>
  <dcterms:modified xsi:type="dcterms:W3CDTF">2020-04-17T09:59:00Z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